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EA5D7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 w:rsidR="00E1502C"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para promover la calidad del empleo en el tejido </w:t>
      </w:r>
      <w:r w:rsidR="00E1502C">
        <w:rPr>
          <w:rFonts w:ascii="Arial Narrow" w:hAnsi="Arial Narrow"/>
          <w:bCs/>
        </w:rPr>
        <w:t>empresa</w:t>
      </w:r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ehunaren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sozioekonomikoan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enpleguaren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kalitatea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programa" 2021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eko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2021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Programa para promover la calidad del empleo en el tejido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rial y el ecosistema socioeconómico 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6167E0">
        <w:rPr>
          <w:rFonts w:ascii="Arial Narrow" w:hAnsi="Arial Narrow"/>
        </w:rPr>
        <w:t>e</w:t>
      </w:r>
      <w:r w:rsidR="00E1502C">
        <w:rPr>
          <w:rFonts w:ascii="Arial Narrow" w:hAnsi="Arial Narrow"/>
        </w:rPr>
        <w:t>npresa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6167E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 w:rsidR="00E1502C"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  <w:bookmarkStart w:id="2" w:name="_GoBack"/>
      <w:bookmarkEnd w:id="2"/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  <w:r w:rsidR="00CF2C32">
      <w:rPr>
        <w:sz w:val="16"/>
        <w:szCs w:val="16"/>
      </w:rPr>
      <w:tab/>
    </w:r>
    <w:r w:rsidR="00CF2C32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CF2C32">
      <w:rPr>
        <w:rFonts w:ascii="Atlanta" w:hAnsi="Atlanta" w:cs="Arial"/>
        <w:b/>
        <w:sz w:val="16"/>
        <w:szCs w:val="16"/>
      </w:rPr>
      <w:t xml:space="preserve"> </w:t>
    </w:r>
    <w:bookmarkEnd w:id="3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78B15A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8CE1-7B4D-4113-B1E2-1F1F065E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9</cp:revision>
  <cp:lastPrinted>2022-03-07T11:41:00Z</cp:lastPrinted>
  <dcterms:created xsi:type="dcterms:W3CDTF">2022-03-03T13:13:00Z</dcterms:created>
  <dcterms:modified xsi:type="dcterms:W3CDTF">2022-04-07T05:54:00Z</dcterms:modified>
</cp:coreProperties>
</file>