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</w:t>
      </w:r>
      <w:proofErr w:type="gramStart"/>
      <w:r w:rsidRPr="00CC4F8B">
        <w:rPr>
          <w:rFonts w:ascii="Franklin Gothic Book" w:hAnsi="Franklin Gothic Book" w:cs="Arial"/>
          <w:b/>
          <w:sz w:val="24"/>
        </w:rPr>
        <w:t>ERANSKINA  -</w:t>
      </w:r>
      <w:proofErr w:type="gramEnd"/>
      <w:r w:rsidRPr="00CC4F8B">
        <w:rPr>
          <w:rFonts w:ascii="Franklin Gothic Book" w:hAnsi="Franklin Gothic Book" w:cs="Arial"/>
          <w:b/>
          <w:sz w:val="24"/>
        </w:rPr>
        <w:t xml:space="preserve">  </w:t>
      </w:r>
      <w:r w:rsidRPr="00575624">
        <w:rPr>
          <w:rFonts w:ascii="Franklin Gothic Book" w:hAnsi="Franklin Gothic Book" w:cs="Arial"/>
          <w:sz w:val="24"/>
        </w:rPr>
        <w:t>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575624" w:rsidRDefault="00CB1062" w:rsidP="00B75661">
      <w:pPr>
        <w:pStyle w:val="Ttulo6"/>
        <w:jc w:val="center"/>
        <w:rPr>
          <w:rFonts w:ascii="Franklin Gothic Book" w:hAnsi="Franklin Gothic Book" w:cs="Arial"/>
          <w:b/>
          <w:i w:val="0"/>
          <w:color w:val="auto"/>
        </w:rPr>
      </w:pPr>
      <w:r w:rsidRPr="00575624">
        <w:rPr>
          <w:rFonts w:ascii="Franklin Gothic Book" w:hAnsi="Franklin Gothic Book" w:cs="Arial"/>
          <w:b/>
          <w:i w:val="0"/>
          <w:color w:val="auto"/>
        </w:rPr>
        <w:t>PROIEKTUAREN ALDERDI TEKNIKO ESPEZIFIKOAK</w:t>
      </w:r>
      <w:bookmarkStart w:id="0" w:name="_GoBack"/>
      <w:bookmarkEnd w:id="0"/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Default="000A5208" w:rsidP="00BE7E1B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88643C" w:rsidRPr="00337641" w:rsidRDefault="0088643C" w:rsidP="0088643C">
      <w:pPr>
        <w:ind w:left="-142" w:firstLine="142"/>
        <w:jc w:val="center"/>
        <w:rPr>
          <w:rFonts w:ascii="Arial Narrow" w:hAnsi="Arial Narrow"/>
          <w:sz w:val="18"/>
          <w:szCs w:val="18"/>
        </w:rPr>
      </w:pPr>
      <w:bookmarkStart w:id="1" w:name="OLE_LINK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633"/>
      </w:tblGrid>
      <w:tr w:rsidR="0088643C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88643C" w:rsidRPr="000763F7" w:rsidRDefault="0088643C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88643C" w:rsidRPr="000763F7" w:rsidRDefault="0088643C" w:rsidP="00D91C3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88643C" w:rsidRPr="000763F7" w:rsidRDefault="0088643C" w:rsidP="0088643C">
      <w:pPr>
        <w:jc w:val="center"/>
        <w:rPr>
          <w:rFonts w:ascii="Arial Narrow" w:hAnsi="Arial Narrow"/>
          <w:bCs/>
        </w:rPr>
      </w:pPr>
      <w:bookmarkStart w:id="2" w:name="OLE_LINK2"/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2021”</w:t>
      </w:r>
    </w:p>
    <w:bookmarkEnd w:id="1"/>
    <w:bookmarkEnd w:id="2"/>
    <w:p w:rsidR="00965A0B" w:rsidRPr="000A5208" w:rsidRDefault="00965A0B" w:rsidP="00BE7E1B">
      <w:pPr>
        <w:suppressAutoHyphens w:val="0"/>
        <w:ind w:left="-426" w:right="-427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3245"/>
        <w:gridCol w:w="846"/>
        <w:gridCol w:w="1535"/>
      </w:tblGrid>
      <w:tr w:rsidR="00AD7926" w:rsidTr="0088643C">
        <w:trPr>
          <w:cantSplit/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C02B19" w:rsidP="0088643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D7926"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D7926" w:rsidTr="00E76EDA">
        <w:trPr>
          <w:cantSplit/>
          <w:trHeight w:val="37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D7926" w:rsidTr="00E76EDA">
        <w:trPr>
          <w:cantSplit/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D7926" w:rsidRDefault="00AD7926" w:rsidP="00E76EDA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Pr="00A13461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b/>
                <w:i/>
                <w:sz w:val="18"/>
                <w:lang w:val="eu-ES"/>
              </w:rPr>
              <w:t>Adierazi ondoko alderdien garapena proiektuaren barruan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Pr="00A13461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 helburuen betetze maila</w:t>
            </w: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9E767B" w:rsidRPr="00A13461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Aurreikusitakoaren aldean egin behar izan diren egokitzapenak</w:t>
            </w: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Lortu den eraldaketa eta esperimentazio maila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Ikasitakoa eta garatu diren jardunbide egokiak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1598B" w:rsidRPr="00A13461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Prozesu parte-hartzaileen antolaketa: Zer neurritan garatu da 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pr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>o</w:t>
            </w:r>
            <w:r w:rsidR="00A13461">
              <w:rPr>
                <w:rFonts w:ascii="Arial" w:hAnsi="Arial"/>
                <w:i/>
                <w:sz w:val="18"/>
                <w:lang w:val="eu-ES"/>
              </w:rPr>
              <w:t>iektu</w:t>
            </w: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a partaidetza eredu baten bidez? Zer lankidetza eta partaidetza modutan garatu da egitasmoa (barrukoak nahiz kanpokoak) ? </w:t>
            </w:r>
          </w:p>
          <w:p w:rsidR="00B9612A" w:rsidRPr="00A13461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Egitasmoaren diseinu eta garapenean genero-ikuspegiaren aplikazioa.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Ebaluazio, jarraipen eta neurketa sistemak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IKTak txertatzeko modua proiektuan</w:t>
            </w: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3F5C97" w:rsidRPr="00A13461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>Bi hizkuntza ofizialen tratamendua</w:t>
            </w:r>
          </w:p>
          <w:p w:rsidR="00616258" w:rsidRPr="00A13461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  <w:lang w:val="eu-ES"/>
              </w:rPr>
            </w:pPr>
          </w:p>
          <w:p w:rsidR="00616258" w:rsidRPr="00A13461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DD48CE" w:rsidRPr="00A13461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B9612A" w:rsidRPr="00A13461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  <w:lang w:val="eu-ES"/>
              </w:rPr>
            </w:pPr>
            <w:r w:rsidRPr="00A13461">
              <w:rPr>
                <w:rFonts w:ascii="Arial" w:hAnsi="Arial"/>
                <w:i/>
                <w:sz w:val="18"/>
                <w:lang w:val="eu-ES"/>
              </w:rPr>
              <w:t xml:space="preserve">Erakunde, gizarte, lurralde </w:t>
            </w:r>
            <w:proofErr w:type="spellStart"/>
            <w:r w:rsidRPr="00A13461">
              <w:rPr>
                <w:rFonts w:ascii="Arial" w:hAnsi="Arial"/>
                <w:i/>
                <w:sz w:val="18"/>
                <w:lang w:val="eu-ES"/>
              </w:rPr>
              <w:t>balioztapena</w:t>
            </w:r>
            <w:proofErr w:type="spellEnd"/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  <w:lang w:val="eu-ES"/>
              </w:rPr>
            </w:pPr>
          </w:p>
          <w:p w:rsidR="00451EEE" w:rsidRPr="00A13461" w:rsidRDefault="00451EEE" w:rsidP="00B75661">
            <w:pPr>
              <w:jc w:val="both"/>
              <w:rPr>
                <w:b/>
                <w:i/>
                <w:lang w:val="eu-ES"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="00A13461">
              <w:rPr>
                <w:rFonts w:ascii="Arial" w:hAnsi="Arial"/>
                <w:i/>
                <w:sz w:val="18"/>
              </w:rPr>
              <w:t xml:space="preserve"> modos de colaboración y</w:t>
            </w:r>
            <w:r w:rsidRPr="006A14ED">
              <w:rPr>
                <w:rFonts w:ascii="Arial" w:hAnsi="Arial"/>
                <w:i/>
                <w:sz w:val="18"/>
              </w:rPr>
              <w:t xml:space="preserve">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Integración de </w:t>
            </w:r>
            <w:proofErr w:type="spellStart"/>
            <w:r>
              <w:rPr>
                <w:rFonts w:ascii="Arial" w:hAnsi="Arial"/>
                <w:i/>
                <w:sz w:val="18"/>
              </w:rPr>
              <w:t>TIC´s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79205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1559" w:right="566" w:bottom="425" w:left="1701" w:header="284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88643C">
    <w:pPr>
      <w:pStyle w:val="Piedepgina"/>
      <w:tabs>
        <w:tab w:val="clear" w:pos="4252"/>
        <w:tab w:val="clear" w:pos="8504"/>
        <w:tab w:val="left" w:pos="2268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AD7926">
      <w:rPr>
        <w:rFonts w:ascii="Atlanta" w:hAnsi="Atlanta"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BF238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C4b5IM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AD7926">
      <w:rPr>
        <w:rFonts w:ascii="Atlanta" w:hAnsi="Atlanta"/>
        <w:sz w:val="16"/>
        <w:szCs w:val="16"/>
      </w:rPr>
      <w:t xml:space="preserve"> 11. ERANSKINA – ALDERDI TEKNIKOAK / ANEXO 11 – ASPECTOS TÉCNICOS </w:t>
    </w:r>
    <w:r w:rsidR="0088643C">
      <w:rPr>
        <w:rFonts w:ascii="Atlanta" w:hAnsi="Atlanta" w:cs="Arial"/>
        <w:b/>
        <w:sz w:val="16"/>
        <w:szCs w:val="16"/>
      </w:rPr>
      <w:br/>
    </w:r>
    <w:r w:rsidR="0088643C">
      <w:rPr>
        <w:sz w:val="16"/>
        <w:szCs w:val="16"/>
      </w:rPr>
      <w:tab/>
    </w:r>
    <w:r w:rsidR="0088643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88643C">
      <w:rPr>
        <w:rFonts w:ascii="Atlanta" w:hAnsi="Atlanta" w:cs="Arial"/>
        <w:b/>
        <w:sz w:val="16"/>
        <w:szCs w:val="16"/>
      </w:rPr>
      <w:t xml:space="preserve"> (V.) </w:t>
    </w:r>
    <w:r w:rsidR="0088643C" w:rsidRPr="00CF2C32">
      <w:rPr>
        <w:rFonts w:ascii="Atlanta" w:hAnsi="Atlanta" w:cs="Arial"/>
        <w:b/>
        <w:sz w:val="16"/>
        <w:szCs w:val="16"/>
      </w:rPr>
      <w:t>BERDINTASUNA ETA KONTZILIAZIO ERANTZUNKIDEA</w:t>
    </w:r>
    <w:r w:rsidR="0088643C">
      <w:rPr>
        <w:rFonts w:ascii="Atlanta" w:hAnsi="Atlanta" w:cs="Arial"/>
        <w:b/>
        <w:sz w:val="16"/>
        <w:szCs w:val="16"/>
      </w:rPr>
      <w:t xml:space="preserve"> </w:t>
    </w:r>
    <w:r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792051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F14A21" w:rsidRPr="00A929B7" w:rsidRDefault="00F14A21" w:rsidP="00A92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Pr="00AD7926" w:rsidRDefault="00A929B7" w:rsidP="001C4A4C">
    <w:pPr>
      <w:pStyle w:val="Piedepgina"/>
      <w:tabs>
        <w:tab w:val="clear" w:pos="4252"/>
        <w:tab w:val="clear" w:pos="8504"/>
        <w:tab w:val="right" w:pos="8080"/>
        <w:tab w:val="right" w:pos="9639"/>
      </w:tabs>
      <w:ind w:right="-994"/>
      <w:rPr>
        <w:b/>
        <w:sz w:val="16"/>
        <w:szCs w:val="16"/>
        <w:highlight w:val="lightGray"/>
      </w:rPr>
    </w:pPr>
    <w:r w:rsidRPr="00575624">
      <w:rPr>
        <w:rFonts w:ascii="Atlanta" w:hAnsi="Atlanta"/>
        <w:b/>
        <w:noProof/>
        <w:color w:val="548DD4"/>
        <w:sz w:val="16"/>
        <w:szCs w:val="16"/>
        <w:lang w:eastAsia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8A7AF" wp14:editId="1EE5E215">
              <wp:simplePos x="0" y="0"/>
              <wp:positionH relativeFrom="column">
                <wp:posOffset>-795127</wp:posOffset>
              </wp:positionH>
              <wp:positionV relativeFrom="paragraph">
                <wp:posOffset>-84975</wp:posOffset>
              </wp:positionV>
              <wp:extent cx="11851574" cy="0"/>
              <wp:effectExtent l="0" t="0" r="3619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851574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695B8" id="Conector recto 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6pt,-6.7pt" to="870.6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" strokecolor="#969696"/>
          </w:pict>
        </mc:Fallback>
      </mc:AlternateContent>
    </w:r>
    <w:r w:rsidRPr="00575624">
      <w:rPr>
        <w:rFonts w:ascii="Atlanta" w:hAnsi="Atlanta"/>
        <w:b/>
        <w:sz w:val="16"/>
        <w:szCs w:val="16"/>
      </w:rPr>
      <w:t xml:space="preserve"> 11. ERANSKINA – ALDERDI TEKNIKOAK</w:t>
    </w:r>
    <w:r w:rsidRPr="00AD7926">
      <w:rPr>
        <w:rFonts w:ascii="Atlanta" w:hAnsi="Atlanta"/>
        <w:sz w:val="16"/>
        <w:szCs w:val="16"/>
      </w:rPr>
      <w:t xml:space="preserve"> / ANEXO 11 – ASPECTOS TÉCNICOS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8B1494">
      <w:rPr>
        <w:rFonts w:ascii="Atlanta" w:hAnsi="Atlanta" w:cs="Arial"/>
        <w:b/>
        <w:sz w:val="16"/>
        <w:szCs w:val="16"/>
      </w:rPr>
      <w:t xml:space="preserve">       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="001C4A4C"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 w:rsidR="001C4A4C">
      <w:rPr>
        <w:rFonts w:ascii="Atlanta" w:hAnsi="Atlanta" w:cs="Arial"/>
        <w:b/>
        <w:sz w:val="16"/>
        <w:szCs w:val="16"/>
      </w:rPr>
      <w:t xml:space="preserve"> </w:t>
    </w:r>
    <w:r w:rsidR="001C4A4C">
      <w:rPr>
        <w:rFonts w:ascii="Atlanta" w:hAnsi="Atlanta" w:cs="Arial"/>
        <w:b/>
        <w:sz w:val="16"/>
        <w:szCs w:val="16"/>
      </w:rPr>
      <w:tab/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PAGE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C02B19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  <w:r w:rsidRPr="00F24E42">
      <w:rPr>
        <w:rStyle w:val="Nmerodepgina"/>
        <w:rFonts w:ascii="Atlanta" w:hAnsi="Atlanta"/>
        <w:sz w:val="16"/>
        <w:szCs w:val="16"/>
        <w:lang w:val="nl-NL"/>
      </w:rPr>
      <w:t>/</w:t>
    </w:r>
    <w:r w:rsidRPr="00F24E42">
      <w:rPr>
        <w:rStyle w:val="Nmerodepgina"/>
        <w:rFonts w:ascii="Atlanta" w:hAnsi="Atlanta"/>
        <w:sz w:val="16"/>
        <w:szCs w:val="16"/>
      </w:rPr>
      <w:fldChar w:fldCharType="begin"/>
    </w:r>
    <w:r w:rsidRPr="00F24E42">
      <w:rPr>
        <w:rStyle w:val="Nmerodepgina"/>
        <w:rFonts w:ascii="Atlanta" w:hAnsi="Atlanta"/>
        <w:sz w:val="16"/>
        <w:szCs w:val="16"/>
        <w:lang w:val="nl-NL"/>
      </w:rPr>
      <w:instrText xml:space="preserve"> NUMPAGES </w:instrText>
    </w:r>
    <w:r w:rsidRPr="00F24E42">
      <w:rPr>
        <w:rStyle w:val="Nmerodepgina"/>
        <w:rFonts w:ascii="Atlanta" w:hAnsi="Atlanta"/>
        <w:sz w:val="16"/>
        <w:szCs w:val="16"/>
      </w:rPr>
      <w:fldChar w:fldCharType="separate"/>
    </w:r>
    <w:r w:rsidR="00C02B19">
      <w:rPr>
        <w:rStyle w:val="Nmerodepgina"/>
        <w:rFonts w:ascii="Atlanta" w:hAnsi="Atlanta"/>
        <w:noProof/>
        <w:sz w:val="16"/>
        <w:szCs w:val="16"/>
        <w:lang w:val="nl-NL"/>
      </w:rPr>
      <w:t>2</w:t>
    </w:r>
    <w:r w:rsidRPr="00F24E42">
      <w:rPr>
        <w:rStyle w:val="Nmerodepgina"/>
        <w:rFonts w:ascii="Atlanta" w:hAnsi="Atlanta"/>
        <w:sz w:val="16"/>
        <w:szCs w:val="16"/>
      </w:rPr>
      <w:fldChar w:fldCharType="end"/>
    </w:r>
  </w:p>
  <w:p w:rsidR="00911D52" w:rsidRPr="00A929B7" w:rsidRDefault="00911D52" w:rsidP="00A929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9B7" w:rsidRDefault="00A929B7" w:rsidP="00A929B7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E363BCC" wp14:editId="21A0CF26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5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746FA" id="Rectángulo 12" o:spid="_x0000_s1026" style="position:absolute;margin-left:.15pt;margin-top:0;width:475.6pt;height:7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3137B252" wp14:editId="40C0B6E3">
          <wp:extent cx="3709116" cy="908094"/>
          <wp:effectExtent l="0" t="0" r="5715" b="6350"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62421" cy="92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9B7" w:rsidRDefault="00A92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DB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C5178" wp14:editId="42EE6A38">
              <wp:simplePos x="0" y="0"/>
              <wp:positionH relativeFrom="column">
                <wp:posOffset>1690</wp:posOffset>
              </wp:positionH>
              <wp:positionV relativeFrom="paragraph">
                <wp:posOffset>-35</wp:posOffset>
              </wp:positionV>
              <wp:extent cx="6040120" cy="908050"/>
              <wp:effectExtent l="0" t="0" r="17780" b="25400"/>
              <wp:wrapNone/>
              <wp:docPr id="1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40120" cy="90805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E7E6E6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CCC49" id="Rectángulo 12" o:spid="_x0000_s1026" style="position:absolute;margin-left:.15pt;margin-top:0;width:475.6pt;height:7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" filled="f" strokecolor="#e7e6e6" strokeweight=".35281mm">
              <v:path arrowok="t"/>
              <v:textbox inset="0,0,0,0"/>
            </v:rect>
          </w:pict>
        </mc:Fallback>
      </mc:AlternateContent>
    </w:r>
    <w:r w:rsidRPr="00AA3B08">
      <w:rPr>
        <w:noProof/>
        <w:sz w:val="18"/>
        <w:lang w:eastAsia="es-ES"/>
      </w:rPr>
      <w:drawing>
        <wp:inline distT="0" distB="0" distL="0" distR="0" wp14:anchorId="720F6F37" wp14:editId="552A8DA9">
          <wp:extent cx="3128783" cy="885065"/>
          <wp:effectExtent l="0" t="0" r="0" b="0"/>
          <wp:docPr id="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783" cy="88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926" w:rsidRDefault="00AD7926" w:rsidP="009C0ADB">
    <w:pPr>
      <w:jc w:val="center"/>
      <w:rPr>
        <w:rFonts w:ascii="Franklin Gothic Book" w:hAnsi="Franklin Gothic Book" w:cs="Arial"/>
        <w:b/>
        <w:sz w:val="24"/>
        <w:szCs w:val="28"/>
        <w:highlight w:val="r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85pt;height:16.85pt;visibility:visible;mso-wrap-style:square" o:bullet="t" filled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 w15:restartNumberingAfterBreak="0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 w15:restartNumberingAfterBreak="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 w15:restartNumberingAfterBreak="0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 w15:restartNumberingAfterBreak="0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0367E"/>
    <w:rsid w:val="001347BF"/>
    <w:rsid w:val="001360F6"/>
    <w:rsid w:val="001532BB"/>
    <w:rsid w:val="00162E91"/>
    <w:rsid w:val="001875A8"/>
    <w:rsid w:val="001A11FA"/>
    <w:rsid w:val="001C4A4C"/>
    <w:rsid w:val="001C4DF1"/>
    <w:rsid w:val="002344AA"/>
    <w:rsid w:val="00254EF2"/>
    <w:rsid w:val="0026409A"/>
    <w:rsid w:val="002838BF"/>
    <w:rsid w:val="002A1BA3"/>
    <w:rsid w:val="002C4B6E"/>
    <w:rsid w:val="002D0F49"/>
    <w:rsid w:val="002F7C10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4E269E"/>
    <w:rsid w:val="0050703A"/>
    <w:rsid w:val="00507CCA"/>
    <w:rsid w:val="00537132"/>
    <w:rsid w:val="00546ACB"/>
    <w:rsid w:val="00573730"/>
    <w:rsid w:val="00575624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051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8643C"/>
    <w:rsid w:val="00893F4A"/>
    <w:rsid w:val="008B1494"/>
    <w:rsid w:val="008B4E3A"/>
    <w:rsid w:val="008F5ACD"/>
    <w:rsid w:val="00906169"/>
    <w:rsid w:val="00911D52"/>
    <w:rsid w:val="00912EFB"/>
    <w:rsid w:val="00920D87"/>
    <w:rsid w:val="00965A0B"/>
    <w:rsid w:val="00966E9B"/>
    <w:rsid w:val="009C0ADB"/>
    <w:rsid w:val="009D6C04"/>
    <w:rsid w:val="009E767B"/>
    <w:rsid w:val="00A13461"/>
    <w:rsid w:val="00A4604B"/>
    <w:rsid w:val="00A504B4"/>
    <w:rsid w:val="00A7161B"/>
    <w:rsid w:val="00A73B38"/>
    <w:rsid w:val="00A77006"/>
    <w:rsid w:val="00A929B7"/>
    <w:rsid w:val="00AC6222"/>
    <w:rsid w:val="00AD3DBB"/>
    <w:rsid w:val="00AD7926"/>
    <w:rsid w:val="00AE3613"/>
    <w:rsid w:val="00B40F2D"/>
    <w:rsid w:val="00B471E6"/>
    <w:rsid w:val="00B61473"/>
    <w:rsid w:val="00B75661"/>
    <w:rsid w:val="00B9612A"/>
    <w:rsid w:val="00BC1D86"/>
    <w:rsid w:val="00BE7E1B"/>
    <w:rsid w:val="00BF5538"/>
    <w:rsid w:val="00BF7E35"/>
    <w:rsid w:val="00C02B19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67A65"/>
    <w:rsid w:val="00D71976"/>
    <w:rsid w:val="00D94DF5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14A21"/>
    <w:rsid w:val="00F2460E"/>
    <w:rsid w:val="00FA5697"/>
    <w:rsid w:val="00FB393D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3AC3DF-1052-4A24-8064-86BDD26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2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  <w:style w:type="paragraph" w:customStyle="1" w:styleId="Standard">
    <w:name w:val="Standard"/>
    <w:rsid w:val="00AD7926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1DF5-765A-4387-A2D8-7C6B63E3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OIARTZABAL ARANBURU, ANDONI</cp:lastModifiedBy>
  <cp:revision>8</cp:revision>
  <cp:lastPrinted>2022-03-01T13:11:00Z</cp:lastPrinted>
  <dcterms:created xsi:type="dcterms:W3CDTF">2022-03-04T07:38:00Z</dcterms:created>
  <dcterms:modified xsi:type="dcterms:W3CDTF">2022-04-07T14:29:00Z</dcterms:modified>
</cp:coreProperties>
</file>