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  <w:bookmarkStart w:id="2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0964C8">
              <w:rPr>
                <w:rFonts w:ascii="Arial Narrow" w:hAnsi="Arial Narrow"/>
                <w:b/>
                <w:lang w:val="eu-ES"/>
              </w:rPr>
              <w:t>2022</w:t>
            </w:r>
            <w:r w:rsidRPr="009903A8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1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 xml:space="preserve">convocatoria </w:t>
      </w:r>
      <w:r w:rsidR="000964C8">
        <w:rPr>
          <w:rFonts w:ascii="Arial Narrow" w:hAnsi="Arial Narrow"/>
          <w:bCs/>
        </w:rPr>
        <w:t>2022</w:t>
      </w: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E902C7" w:rsidRDefault="007F0FAF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2"/>
          <w:p w:rsidR="0017257F" w:rsidRPr="00337641" w:rsidRDefault="0017257F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</w:t>
            </w:r>
            <w:r w:rsidR="0022083C" w:rsidRPr="00337641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37641" w:rsidRDefault="0017257F" w:rsidP="00D842AE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D842AE">
        <w:tc>
          <w:tcPr>
            <w:tcW w:w="4928" w:type="dxa"/>
            <w:shd w:val="clear" w:color="auto" w:fill="auto"/>
          </w:tcPr>
          <w:p w:rsidR="0017257F" w:rsidRPr="00337641" w:rsidRDefault="0017257F" w:rsidP="00D842AE">
            <w:p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1725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el IVA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soportado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815E88" w:rsidRDefault="0017257F">
      <w:pPr>
        <w:jc w:val="center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0964C8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enpresarentzat.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/>
          </w:tcPr>
          <w:p w:rsidR="00055963" w:rsidRDefault="00055963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055963" w:rsidP="00055963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recupera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reembolsa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compensa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con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arreglo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las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disposiciones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fiscales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vigentes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, y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por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tanto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supone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un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coste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real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en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totalidad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 para la </w:t>
            </w:r>
            <w:proofErr w:type="spellStart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</w:tc>
      </w:tr>
    </w:tbl>
    <w:p w:rsidR="00143768" w:rsidRPr="00815E88" w:rsidRDefault="00143768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143768" w:rsidTr="00815E88">
        <w:trPr>
          <w:trHeight w:val="414"/>
        </w:trPr>
        <w:tc>
          <w:tcPr>
            <w:tcW w:w="1555" w:type="dxa"/>
            <w:vMerge w:val="restart"/>
            <w:vAlign w:val="center"/>
          </w:tcPr>
          <w:p w:rsidR="00143768" w:rsidRDefault="000964C8" w:rsidP="0014376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bottom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Benetako kostua da neurri batean, enpresa hainbanaketaren erregelari lotua baitago.</w:t>
            </w:r>
          </w:p>
        </w:tc>
      </w:tr>
      <w:tr w:rsidR="00143768" w:rsidTr="00815E88">
        <w:trPr>
          <w:trHeight w:val="414"/>
        </w:trPr>
        <w:tc>
          <w:tcPr>
            <w:tcW w:w="1555" w:type="dxa"/>
            <w:vMerge/>
          </w:tcPr>
          <w:p w:rsidR="00143768" w:rsidRDefault="00143768" w:rsidP="007E11A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143768" w:rsidRDefault="00143768" w:rsidP="00815E88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i/>
                <w:sz w:val="18"/>
                <w:szCs w:val="18"/>
              </w:rPr>
              <w:t>Supone un coste real en parte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, dado </w:t>
            </w:r>
            <w:r w:rsidRPr="00337641">
              <w:rPr>
                <w:rFonts w:ascii="Arial Narrow" w:hAnsi="Arial Narrow"/>
                <w:i/>
                <w:sz w:val="18"/>
                <w:szCs w:val="18"/>
                <w:lang w:val="es-SV"/>
              </w:rPr>
              <w:t>que la empresa está sujeta a la regla de prorrata</w:t>
            </w:r>
            <w:r>
              <w:rPr>
                <w:rFonts w:ascii="Arial Narrow" w:hAnsi="Arial Narrow"/>
                <w:i/>
                <w:sz w:val="18"/>
                <w:szCs w:val="18"/>
                <w:lang w:val="es-SV"/>
              </w:rPr>
              <w:t>.</w:t>
            </w:r>
          </w:p>
        </w:tc>
      </w:tr>
    </w:tbl>
    <w:p w:rsidR="00697D2C" w:rsidRPr="00337641" w:rsidRDefault="007E11A1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"/>
        <w:gridCol w:w="426"/>
        <w:gridCol w:w="425"/>
        <w:gridCol w:w="284"/>
        <w:gridCol w:w="2049"/>
      </w:tblGrid>
      <w:tr w:rsidR="00697D2C" w:rsidTr="00815E88">
        <w:trPr>
          <w:trHeight w:val="545"/>
          <w:jc w:val="center"/>
        </w:trPr>
        <w:tc>
          <w:tcPr>
            <w:tcW w:w="2834" w:type="dxa"/>
            <w:gridSpan w:val="2"/>
          </w:tcPr>
          <w:p w:rsidR="00697D2C" w:rsidRDefault="00697D2C" w:rsidP="000350DC">
            <w:pPr>
              <w:spacing w:before="60" w:after="60"/>
              <w:jc w:val="both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426" w:type="dxa"/>
            <w:tcBorders>
              <w:bottom w:val="single" w:sz="4" w:space="0" w:color="D9D9D9" w:themeColor="background1" w:themeShade="D9"/>
            </w:tcBorders>
          </w:tcPr>
          <w:p w:rsidR="00697D2C" w:rsidRDefault="00697D2C" w:rsidP="00697D2C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D9D9D9" w:themeColor="background1" w:themeShade="D9"/>
            </w:tcBorders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33" w:type="dxa"/>
            <w:gridSpan w:val="2"/>
          </w:tcPr>
          <w:p w:rsidR="00697D2C" w:rsidRPr="00337641" w:rsidRDefault="00697D2C" w:rsidP="00697D2C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15E88" w:rsidTr="00815E88">
        <w:trPr>
          <w:jc w:val="center"/>
        </w:trPr>
        <w:tc>
          <w:tcPr>
            <w:tcW w:w="2551" w:type="dxa"/>
          </w:tcPr>
          <w:p w:rsidR="00697D2C" w:rsidRDefault="000964C8" w:rsidP="00697D2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  <w:tc>
          <w:tcPr>
            <w:tcW w:w="283" w:type="dxa"/>
            <w:tcBorders>
              <w:right w:val="single" w:sz="4" w:space="0" w:color="D9D9D9" w:themeColor="background1" w:themeShade="D9"/>
            </w:tcBorders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0964C8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2022</w:t>
            </w:r>
          </w:p>
        </w:tc>
      </w:tr>
      <w:tr w:rsidR="001D6567" w:rsidRPr="001D6567" w:rsidTr="00815E88">
        <w:trPr>
          <w:trHeight w:val="61"/>
          <w:jc w:val="center"/>
        </w:trPr>
        <w:tc>
          <w:tcPr>
            <w:tcW w:w="2551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4" w:type="dxa"/>
            <w:shd w:val="clear" w:color="auto" w:fill="auto"/>
          </w:tcPr>
          <w:p w:rsidR="001D6567" w:rsidRPr="001D6567" w:rsidRDefault="001D6567" w:rsidP="001D6567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49" w:type="dxa"/>
            <w:shd w:val="clear" w:color="auto" w:fill="auto"/>
          </w:tcPr>
          <w:p w:rsidR="001D6567" w:rsidRPr="001D6567" w:rsidRDefault="001D6567" w:rsidP="001D6567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97D2C" w:rsidTr="000350DC">
        <w:trPr>
          <w:jc w:val="center"/>
        </w:trPr>
        <w:tc>
          <w:tcPr>
            <w:tcW w:w="2551" w:type="dxa"/>
          </w:tcPr>
          <w:p w:rsidR="00697D2C" w:rsidRPr="00A97A86" w:rsidRDefault="000964C8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697D2C"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 w:rsidR="00697D2C"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697D2C" w:rsidRPr="00A97A86" w:rsidRDefault="00697D2C" w:rsidP="001D656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697D2C" w:rsidRPr="00713A86" w:rsidRDefault="00697D2C" w:rsidP="00697D2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49" w:type="dxa"/>
            <w:shd w:val="clear" w:color="auto" w:fill="auto"/>
          </w:tcPr>
          <w:p w:rsidR="00697D2C" w:rsidRPr="00A97A86" w:rsidRDefault="000964C8" w:rsidP="00697D2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697D2C">
              <w:rPr>
                <w:rFonts w:ascii="Arial Narrow" w:hAnsi="Arial Narrow"/>
                <w:sz w:val="18"/>
                <w:szCs w:val="18"/>
              </w:rPr>
              <w:t>provisional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350DC" w:rsidRPr="00E902C7" w:rsidRDefault="000350DC" w:rsidP="007E11A1">
      <w:pPr>
        <w:jc w:val="both"/>
        <w:rPr>
          <w:rFonts w:ascii="Arial Narrow" w:hAnsi="Arial Narrow"/>
          <w:sz w:val="8"/>
          <w:szCs w:val="8"/>
        </w:rPr>
      </w:pPr>
    </w:p>
    <w:tbl>
      <w:tblPr>
        <w:tblW w:w="9039" w:type="dxa"/>
        <w:tblInd w:w="534" w:type="dxa"/>
        <w:tblLook w:val="01E0" w:firstRow="1" w:lastRow="1" w:firstColumn="1" w:lastColumn="1" w:noHBand="0" w:noVBand="0"/>
      </w:tblPr>
      <w:tblGrid>
        <w:gridCol w:w="4361"/>
        <w:gridCol w:w="284"/>
        <w:gridCol w:w="4394"/>
      </w:tblGrid>
      <w:tr w:rsidR="0017257F" w:rsidRPr="00337641" w:rsidTr="00D842AE">
        <w:tc>
          <w:tcPr>
            <w:tcW w:w="4361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EF56CE" w:rsidRPr="00337641">
              <w:rPr>
                <w:rFonts w:ascii="Arial Narrow" w:hAnsi="Arial Narrow"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rentzat edo ez dagoela proiektuaren kostuen barruan. </w:t>
            </w:r>
          </w:p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37641" w:rsidRDefault="0017257F" w:rsidP="00D842A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17257F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</w:rPr>
              <w:t xml:space="preserve">Atención: 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si no se marcara alguna de las dos opciones anteriores se entenderá que el IVA no supone un coste real para la </w:t>
            </w:r>
            <w:r w:rsidR="00EF56CE" w:rsidRPr="00337641">
              <w:rPr>
                <w:rFonts w:ascii="Arial Narrow" w:hAnsi="Arial Narrow"/>
                <w:sz w:val="18"/>
                <w:szCs w:val="18"/>
              </w:rPr>
              <w:t>empresa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o qué no se incluye en los costes del proyecto</w:t>
            </w:r>
          </w:p>
        </w:tc>
      </w:tr>
    </w:tbl>
    <w:p w:rsidR="00E902C7" w:rsidRPr="00E902C7" w:rsidRDefault="00E902C7" w:rsidP="00E902C7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:rsidR="00E902C7" w:rsidRPr="00402B23" w:rsidRDefault="00E902C7" w:rsidP="00E902C7">
      <w:pPr>
        <w:jc w:val="center"/>
        <w:rPr>
          <w:rFonts w:ascii="Arial" w:hAnsi="Arial" w:cs="Arial"/>
          <w:i/>
          <w:sz w:val="16"/>
          <w:szCs w:val="16"/>
        </w:rPr>
      </w:pPr>
      <w:r w:rsidRPr="00A01392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E902C7" w:rsidRDefault="00E902C7" w:rsidP="00E902C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E902C7" w:rsidRPr="00A01392" w:rsidRDefault="00E902C7" w:rsidP="00E902C7">
      <w:pPr>
        <w:jc w:val="center"/>
        <w:rPr>
          <w:rFonts w:ascii="Arial Narrow" w:hAnsi="Arial Narrow" w:cs="Arial"/>
          <w:b/>
          <w:sz w:val="18"/>
          <w:szCs w:val="18"/>
        </w:rPr>
      </w:pPr>
      <w:r w:rsidRPr="00A01392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473131" w:rsidRPr="00A01392">
        <w:rPr>
          <w:rFonts w:ascii="Arial Narrow" w:hAnsi="Arial Narrow" w:cs="Arial"/>
          <w:b/>
          <w:sz w:val="18"/>
          <w:szCs w:val="18"/>
        </w:rPr>
        <w:t>n</w:t>
      </w:r>
      <w:r w:rsidRPr="00A01392">
        <w:rPr>
          <w:rFonts w:ascii="Arial Narrow" w:hAnsi="Arial Narrow" w:cs="Arial"/>
          <w:b/>
          <w:sz w:val="18"/>
          <w:szCs w:val="18"/>
        </w:rPr>
        <w:t xml:space="preserve">, </w:t>
      </w:r>
      <w:r w:rsidR="000964C8">
        <w:rPr>
          <w:rFonts w:ascii="Arial Narrow" w:hAnsi="Arial Narrow" w:cs="Arial"/>
          <w:b/>
          <w:sz w:val="18"/>
          <w:szCs w:val="18"/>
        </w:rPr>
        <w:t>2023</w:t>
      </w:r>
      <w:r w:rsidRPr="00A01392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01392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01392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01392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01392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E902C7" w:rsidRPr="00126435" w:rsidRDefault="00E902C7" w:rsidP="00E902C7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0964C8">
        <w:rPr>
          <w:rFonts w:ascii="Arial Narrow" w:hAnsi="Arial Narrow" w:cs="Arial"/>
          <w:sz w:val="18"/>
          <w:szCs w:val="18"/>
        </w:rPr>
        <w:t>2023</w:t>
      </w:r>
    </w:p>
    <w:p w:rsidR="00E902C7" w:rsidRPr="00126435" w:rsidRDefault="00E902C7" w:rsidP="00E902C7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337641" w:rsidRDefault="00337641" w:rsidP="0033764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220CAC">
        <w:rPr>
          <w:rFonts w:ascii="Arial Narrow" w:hAnsi="Arial Narrow"/>
        </w:rPr>
        <w:t xml:space="preserve">eta </w:t>
      </w:r>
      <w:proofErr w:type="spellStart"/>
      <w:r w:rsidR="00220CAC">
        <w:rPr>
          <w:rFonts w:ascii="Arial Narrow" w:hAnsi="Arial Narrow"/>
        </w:rPr>
        <w:t>enpresaren</w:t>
      </w:r>
      <w:proofErr w:type="spellEnd"/>
      <w:r w:rsidR="00220CAC">
        <w:rPr>
          <w:rFonts w:ascii="Arial Narrow" w:hAnsi="Arial Narrow"/>
        </w:rPr>
        <w:t xml:space="preserve"> </w:t>
      </w:r>
      <w:proofErr w:type="spellStart"/>
      <w:proofErr w:type="gramStart"/>
      <w:r w:rsidR="00220CAC">
        <w:rPr>
          <w:rFonts w:ascii="Arial Narrow" w:hAnsi="Arial Narrow"/>
        </w:rPr>
        <w:t>zigilua</w:t>
      </w:r>
      <w:proofErr w:type="spellEnd"/>
      <w:r w:rsidR="00220CAC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220CAC">
        <w:rPr>
          <w:rFonts w:ascii="Arial Narrow" w:eastAsia="Times New Roman" w:hAnsi="Arial Narrow" w:cs="Times New Roman"/>
          <w:b w:val="0"/>
          <w:i/>
          <w:color w:val="808080"/>
        </w:rPr>
        <w:t>y sello de la empresa</w:t>
      </w:r>
      <w:r>
        <w:rPr>
          <w:rFonts w:ascii="Arial Narrow" w:hAnsi="Arial Narrow"/>
          <w:b w:val="0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74898</wp:posOffset>
                </wp:positionV>
                <wp:extent cx="2516505" cy="1186815"/>
                <wp:effectExtent l="0" t="0" r="17145" b="1333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868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5.9pt;width:198.1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rBSgMAAFQIAAAOAAAAZHJzL2Uyb0RvYy54bWysVttu2zAMfR+wfxD0uKG1lYuTBk2KokWH&#10;AcVWoN0HKLIUG5MtT1Iu3dePlC+10wQYhuXBEcPjI/KQonJ9cyg02UnrclMuKbuMKZGlMGlebpb0&#10;x8vDxZwS53mZcm1KuaSv0tGb1ccP1/tqIUcmMzqVlgBJ6Rb7akkz76tFFDmRyYK7S1PJEpzK2IJ7&#10;MO0mSi3fA3uho1EcJ9He2LSyRkjn4Nf72klXgV8pKfx3pZz0RC8pxObD04bnGp/R6povNpZXWS6a&#10;MPg/RFHwvIRNO6p77jnZ2vwdVZELa5xR/lKYIjJK5UKGHCAbFh9l85zxSoZcQBxXdTK5/0crvu2e&#10;LMnTJU0oKXkBJXpAsUeozL5yCwA8V08Wc3PVoxE/HTiigQcN12AOyhaIhczIIcj82sksD54I+HE0&#10;Zck0nlIiwMfYPJmzKW4X8UX7utg6/0WaQMV3j87XdUphFVROm1gV1FQVGkq245rsm3J2Xtb3Zsfe&#10;Ud/btkL37rjvHbEkfoeYtIhPEVExYeQkCvKsI0QUO4cC9d/yUEF9aKYumNnAPT7OBA5Z/fbnC6Jm&#10;JCYqOYZctRAMY34uDNbpibAEYOrqmIl1qiJmdhrTaRuyhoAmhL0j6iQOINjrFGigMgPQ9ATTUGTY&#10;rgFBS23apuFZ20fiUDaNBCvCcVSNRToJB7gyDhs3E5RAd3qMGUgAh33XweM+1gboTpzBnmZen0WP&#10;+tz6BHcdT5OBhRGHw00xkBzGm4KzRGDAKQbqwohTbFLrXnGPAmAauCR7OIihq0nWrtBXmJ18MQHl&#10;UQjoRRSibknY+c2vywEOtuvjWm/7XdVsDSp0MLC13va7QTV7/h0qHJYel9DGybpsmGioX5c8ateb&#10;Lc7oPH3ItcaEnd2s77QlMEpgCoZPU6QBTJeo3ZjNcIJxuLOU5j7UbAAbsI0nyfQ2FAICGMAq6/w9&#10;d1m9a3DV9SpyL22dhobmCyO3nrI4b/1hfQAnLtcmfYUZDpcwlD8z9jcle7jQltT92nIrKdFfS7gx&#10;2CwZw5zwfcP2jXXf4KUAqiUVHrq7Nu482DAf4OICOR/L50qgjcqV5nbrjcpxTIdA65gaA66uUITm&#10;msW7sW8H1NufgdUfAAAA//8DAFBLAwQUAAYACAAAACEALkCGdN8AAAAKAQAADwAAAGRycy9kb3du&#10;cmV2LnhtbEyPwU7DMBBE70j8g7VI3KhTH0Ia4lSAVDggDpRKhZsbL0nAXkexm4a/ZznBcWeeZmeq&#10;9eydmHCMfSANy0UGAqkJtqdWw+51c1WAiMmQNS4QavjGCOv6/KwypQ0nesFpm1rBIRRLo6FLaSil&#10;jE2H3sRFGJDY+wijN4nPsZV2NCcO906qLMulNz3xh84MeN9h87U9eg2bz+enh/dJ7fZDepszFffo&#10;7h61vryYb29AJJzTHwy/9bk61NzpEI5ko3AaVJHnjLKx5AkM5IVagTiwsCquQdaV/D+h/gEAAP//&#10;AwBQSwECLQAUAAYACAAAACEAtoM4kv4AAADhAQAAEwAAAAAAAAAAAAAAAAAAAAAAW0NvbnRlbnRf&#10;VHlwZXNdLnhtbFBLAQItABQABgAIAAAAIQA4/SH/1gAAAJQBAAALAAAAAAAAAAAAAAAAAC8BAABf&#10;cmVscy8ucmVsc1BLAQItABQABgAIAAAAIQDPDgrBSgMAAFQIAAAOAAAAAAAAAAAAAAAAAC4CAABk&#10;cnMvZTJvRG9jLnhtbFBLAQItABQABgAIAAAAIQAuQIZ0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93408;1258253,1186815;0,593408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8A149D">
      <w:rPr>
        <w:rFonts w:ascii="Atlanta" w:hAnsi="Atlanta" w:cs="Arial"/>
        <w:b/>
        <w:sz w:val="16"/>
        <w:szCs w:val="16"/>
      </w:rPr>
      <w:t xml:space="preserve">LEHIAKORTASUNA-ELKARLANA </w:t>
    </w:r>
    <w:r w:rsidR="000964C8">
      <w:rPr>
        <w:rFonts w:ascii="Atlanta" w:hAnsi="Atlanta" w:cs="Arial"/>
        <w:b/>
        <w:sz w:val="16"/>
        <w:szCs w:val="16"/>
      </w:rPr>
      <w:t>2022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964C8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C87"/>
    <w:rsid w:val="004D39B6"/>
    <w:rsid w:val="004E4735"/>
    <w:rsid w:val="004E6DDC"/>
    <w:rsid w:val="00565943"/>
    <w:rsid w:val="005839EC"/>
    <w:rsid w:val="005A4F22"/>
    <w:rsid w:val="005B4FC2"/>
    <w:rsid w:val="005C2085"/>
    <w:rsid w:val="005D628C"/>
    <w:rsid w:val="00603070"/>
    <w:rsid w:val="006136E6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A149D"/>
    <w:rsid w:val="008A2CC9"/>
    <w:rsid w:val="008B0DA1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769F8"/>
    <w:rsid w:val="00E902C7"/>
    <w:rsid w:val="00E93D9D"/>
    <w:rsid w:val="00E95484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2023-01-19T08:37:00Z</cp:lastPrinted>
  <dcterms:created xsi:type="dcterms:W3CDTF">2022-04-08T08:46:00Z</dcterms:created>
  <dcterms:modified xsi:type="dcterms:W3CDTF">2023-01-19T08:37:00Z</dcterms:modified>
</cp:coreProperties>
</file>