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aretadunta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50"/>
        <w:gridCol w:w="4853"/>
      </w:tblGrid>
      <w:tr w:rsidR="00BE0FCA" w:rsidRPr="00E253A9" w:rsidTr="005C0193">
        <w:trPr>
          <w:trHeight w:val="2835"/>
          <w:jc w:val="center"/>
        </w:trPr>
        <w:tc>
          <w:tcPr>
            <w:tcW w:w="5103" w:type="dxa"/>
          </w:tcPr>
          <w:p w:rsidR="00305413" w:rsidRPr="005C0193" w:rsidRDefault="00925E19" w:rsidP="00E253A9">
            <w:pPr>
              <w:spacing w:line="360" w:lineRule="auto"/>
              <w:contextualSpacing/>
              <w:jc w:val="both"/>
              <w:rPr>
                <w:rFonts w:ascii="Verdana" w:eastAsia="Times New Roman" w:hAnsi="Verdana" w:cs="Arial"/>
                <w:b/>
                <w:bCs/>
                <w:color w:val="1F497D" w:themeColor="text2"/>
                <w:kern w:val="36"/>
                <w:sz w:val="28"/>
                <w:szCs w:val="24"/>
                <w:lang w:val="eu-ES" w:eastAsia="es-ES"/>
              </w:rPr>
            </w:pPr>
            <w:r w:rsidRPr="005C0193">
              <w:rPr>
                <w:rFonts w:ascii="Verdana" w:eastAsia="Times New Roman" w:hAnsi="Verdana" w:cs="Arial"/>
                <w:b/>
                <w:bCs/>
                <w:color w:val="1F497D" w:themeColor="text2"/>
                <w:kern w:val="36"/>
                <w:sz w:val="28"/>
                <w:szCs w:val="24"/>
                <w:lang w:val="eu-ES" w:eastAsia="es-ES"/>
              </w:rPr>
              <w:t>GIPUZKOAKO ESKULANGINTZAREN ERREGISTRO OROKORRA</w:t>
            </w:r>
          </w:p>
          <w:p w:rsidR="00925E19" w:rsidRPr="005C0193" w:rsidRDefault="0051547A" w:rsidP="00E253A9">
            <w:pPr>
              <w:spacing w:line="360" w:lineRule="auto"/>
              <w:contextualSpacing/>
              <w:jc w:val="both"/>
              <w:rPr>
                <w:rFonts w:ascii="Verdana" w:eastAsia="Times New Roman" w:hAnsi="Verdana" w:cs="Arial"/>
                <w:b/>
                <w:bCs/>
                <w:color w:val="1F497D" w:themeColor="text2"/>
                <w:kern w:val="36"/>
                <w:sz w:val="28"/>
                <w:szCs w:val="24"/>
                <w:lang w:val="eu-ES" w:eastAsia="es-ES"/>
              </w:rPr>
            </w:pPr>
            <w:r w:rsidRPr="005C0193">
              <w:rPr>
                <w:rFonts w:ascii="Verdana" w:eastAsia="Times New Roman" w:hAnsi="Verdana" w:cs="Arial"/>
                <w:b/>
                <w:bCs/>
                <w:color w:val="1F497D" w:themeColor="text2"/>
                <w:kern w:val="36"/>
                <w:sz w:val="28"/>
                <w:szCs w:val="24"/>
                <w:lang w:val="eu-ES" w:eastAsia="es-ES"/>
              </w:rPr>
              <w:t>Hirugarren</w:t>
            </w:r>
            <w:r w:rsidR="00925E19" w:rsidRPr="005C0193">
              <w:rPr>
                <w:rFonts w:ascii="Verdana" w:eastAsia="Times New Roman" w:hAnsi="Verdana" w:cs="Arial"/>
                <w:b/>
                <w:bCs/>
                <w:color w:val="1F497D" w:themeColor="text2"/>
                <w:kern w:val="36"/>
                <w:sz w:val="28"/>
                <w:szCs w:val="24"/>
                <w:lang w:val="eu-ES" w:eastAsia="es-ES"/>
              </w:rPr>
              <w:t xml:space="preserve"> atala: </w:t>
            </w:r>
            <w:r w:rsidRPr="005C0193">
              <w:rPr>
                <w:rFonts w:ascii="Verdana" w:eastAsia="Times New Roman" w:hAnsi="Verdana" w:cs="Arial"/>
                <w:b/>
                <w:bCs/>
                <w:color w:val="1F497D" w:themeColor="text2"/>
                <w:kern w:val="36"/>
                <w:sz w:val="28"/>
                <w:szCs w:val="24"/>
                <w:lang w:val="eu-ES" w:eastAsia="es-ES"/>
              </w:rPr>
              <w:t>Eskulangintza Elkarteak</w:t>
            </w:r>
          </w:p>
        </w:tc>
        <w:tc>
          <w:tcPr>
            <w:tcW w:w="250" w:type="dxa"/>
          </w:tcPr>
          <w:p w:rsidR="00BE0FCA" w:rsidRPr="005C0193" w:rsidRDefault="00BE0FCA" w:rsidP="00E253A9">
            <w:pPr>
              <w:ind w:firstLine="2296"/>
              <w:contextualSpacing/>
              <w:jc w:val="both"/>
              <w:outlineLvl w:val="1"/>
              <w:rPr>
                <w:rFonts w:ascii="Verdana" w:eastAsia="Times New Roman" w:hAnsi="Verdana" w:cs="Arial"/>
                <w:b/>
                <w:bCs/>
                <w:color w:val="365F91" w:themeColor="accent1" w:themeShade="BF"/>
                <w:kern w:val="36"/>
                <w:sz w:val="28"/>
                <w:szCs w:val="40"/>
                <w:lang w:eastAsia="es-ES"/>
              </w:rPr>
            </w:pPr>
          </w:p>
        </w:tc>
        <w:tc>
          <w:tcPr>
            <w:tcW w:w="4853" w:type="dxa"/>
          </w:tcPr>
          <w:p w:rsidR="00BE0FCA" w:rsidRDefault="00925E19" w:rsidP="00E253A9">
            <w:pPr>
              <w:spacing w:line="360" w:lineRule="auto"/>
              <w:contextualSpacing/>
              <w:jc w:val="both"/>
              <w:rPr>
                <w:rFonts w:ascii="Verdana" w:eastAsia="Times New Roman" w:hAnsi="Verdana" w:cs="Arial"/>
                <w:b/>
                <w:bCs/>
                <w:color w:val="1F497D" w:themeColor="text2"/>
                <w:kern w:val="36"/>
                <w:sz w:val="28"/>
                <w:szCs w:val="24"/>
                <w:lang w:val="eu-ES" w:eastAsia="es-ES"/>
              </w:rPr>
            </w:pPr>
            <w:r w:rsidRPr="005C0193">
              <w:rPr>
                <w:rFonts w:ascii="Verdana" w:eastAsia="Times New Roman" w:hAnsi="Verdana" w:cs="Arial"/>
                <w:b/>
                <w:bCs/>
                <w:color w:val="1F497D" w:themeColor="text2"/>
                <w:kern w:val="36"/>
                <w:sz w:val="28"/>
                <w:szCs w:val="24"/>
                <w:lang w:val="eu-ES" w:eastAsia="es-ES"/>
              </w:rPr>
              <w:t xml:space="preserve">REGISTRO </w:t>
            </w:r>
            <w:proofErr w:type="spellStart"/>
            <w:r w:rsidRPr="005C0193">
              <w:rPr>
                <w:rFonts w:ascii="Verdana" w:eastAsia="Times New Roman" w:hAnsi="Verdana" w:cs="Arial"/>
                <w:b/>
                <w:bCs/>
                <w:color w:val="1F497D" w:themeColor="text2"/>
                <w:kern w:val="36"/>
                <w:sz w:val="28"/>
                <w:szCs w:val="24"/>
                <w:lang w:val="eu-ES" w:eastAsia="es-ES"/>
              </w:rPr>
              <w:t>GENERAL</w:t>
            </w:r>
            <w:proofErr w:type="spellEnd"/>
            <w:r w:rsidRPr="005C0193">
              <w:rPr>
                <w:rFonts w:ascii="Verdana" w:eastAsia="Times New Roman" w:hAnsi="Verdana" w:cs="Arial"/>
                <w:b/>
                <w:bCs/>
                <w:color w:val="1F497D" w:themeColor="text2"/>
                <w:kern w:val="36"/>
                <w:sz w:val="28"/>
                <w:szCs w:val="24"/>
                <w:lang w:val="eu-ES" w:eastAsia="es-ES"/>
              </w:rPr>
              <w:t xml:space="preserve"> DE ARTESANÍA DE GIPUZKOA</w:t>
            </w:r>
          </w:p>
          <w:p w:rsidR="005C0193" w:rsidRPr="005C0193" w:rsidRDefault="005C0193" w:rsidP="00E253A9">
            <w:pPr>
              <w:spacing w:line="360" w:lineRule="auto"/>
              <w:contextualSpacing/>
              <w:jc w:val="both"/>
              <w:rPr>
                <w:rFonts w:ascii="Verdana" w:eastAsia="Times New Roman" w:hAnsi="Verdana" w:cs="Arial"/>
                <w:b/>
                <w:bCs/>
                <w:color w:val="1F497D" w:themeColor="text2"/>
                <w:kern w:val="36"/>
                <w:sz w:val="28"/>
                <w:szCs w:val="24"/>
                <w:lang w:val="eu-ES" w:eastAsia="es-ES"/>
              </w:rPr>
            </w:pPr>
          </w:p>
          <w:p w:rsidR="00925E19" w:rsidRPr="005C0193" w:rsidRDefault="0051547A" w:rsidP="00E253A9">
            <w:pPr>
              <w:spacing w:line="360" w:lineRule="auto"/>
              <w:contextualSpacing/>
              <w:jc w:val="both"/>
              <w:rPr>
                <w:rFonts w:ascii="Verdana" w:eastAsia="Times New Roman" w:hAnsi="Verdana" w:cs="Arial"/>
                <w:b/>
                <w:bCs/>
                <w:color w:val="365F91" w:themeColor="accent1" w:themeShade="BF"/>
                <w:kern w:val="36"/>
                <w:sz w:val="28"/>
                <w:szCs w:val="24"/>
                <w:lang w:eastAsia="es-ES"/>
              </w:rPr>
            </w:pPr>
            <w:proofErr w:type="spellStart"/>
            <w:r w:rsidRPr="005C0193">
              <w:rPr>
                <w:rFonts w:ascii="Verdana" w:eastAsia="Times New Roman" w:hAnsi="Verdana" w:cs="Arial"/>
                <w:b/>
                <w:bCs/>
                <w:color w:val="1F497D" w:themeColor="text2"/>
                <w:kern w:val="36"/>
                <w:sz w:val="28"/>
                <w:szCs w:val="24"/>
                <w:lang w:val="eu-ES" w:eastAsia="es-ES"/>
              </w:rPr>
              <w:t>Sección</w:t>
            </w:r>
            <w:proofErr w:type="spellEnd"/>
            <w:r w:rsidRPr="005C0193">
              <w:rPr>
                <w:rFonts w:ascii="Verdana" w:eastAsia="Times New Roman" w:hAnsi="Verdana" w:cs="Arial"/>
                <w:b/>
                <w:bCs/>
                <w:color w:val="1F497D" w:themeColor="text2"/>
                <w:kern w:val="36"/>
                <w:sz w:val="28"/>
                <w:szCs w:val="24"/>
                <w:lang w:val="eu-ES" w:eastAsia="es-ES"/>
              </w:rPr>
              <w:t xml:space="preserve"> </w:t>
            </w:r>
            <w:proofErr w:type="spellStart"/>
            <w:r w:rsidRPr="005C0193">
              <w:rPr>
                <w:rFonts w:ascii="Verdana" w:eastAsia="Times New Roman" w:hAnsi="Verdana" w:cs="Arial"/>
                <w:b/>
                <w:bCs/>
                <w:color w:val="1F497D" w:themeColor="text2"/>
                <w:kern w:val="36"/>
                <w:sz w:val="28"/>
                <w:szCs w:val="24"/>
                <w:lang w:val="eu-ES" w:eastAsia="es-ES"/>
              </w:rPr>
              <w:t>tercera</w:t>
            </w:r>
            <w:proofErr w:type="spellEnd"/>
            <w:r w:rsidR="00925E19" w:rsidRPr="005C0193">
              <w:rPr>
                <w:rFonts w:ascii="Verdana" w:eastAsia="Times New Roman" w:hAnsi="Verdana" w:cs="Arial"/>
                <w:b/>
                <w:bCs/>
                <w:color w:val="1F497D" w:themeColor="text2"/>
                <w:kern w:val="36"/>
                <w:sz w:val="28"/>
                <w:szCs w:val="24"/>
                <w:lang w:val="eu-ES" w:eastAsia="es-ES"/>
              </w:rPr>
              <w:t xml:space="preserve">: </w:t>
            </w:r>
            <w:proofErr w:type="spellStart"/>
            <w:r w:rsidR="00925E19" w:rsidRPr="005C0193">
              <w:rPr>
                <w:rFonts w:ascii="Verdana" w:eastAsia="Times New Roman" w:hAnsi="Verdana" w:cs="Arial"/>
                <w:b/>
                <w:bCs/>
                <w:color w:val="1F497D" w:themeColor="text2"/>
                <w:kern w:val="36"/>
                <w:sz w:val="28"/>
                <w:szCs w:val="24"/>
                <w:lang w:val="eu-ES" w:eastAsia="es-ES"/>
              </w:rPr>
              <w:t>Censo</w:t>
            </w:r>
            <w:proofErr w:type="spellEnd"/>
            <w:r w:rsidR="00925E19" w:rsidRPr="005C0193">
              <w:rPr>
                <w:rFonts w:ascii="Verdana" w:eastAsia="Times New Roman" w:hAnsi="Verdana" w:cs="Arial"/>
                <w:b/>
                <w:bCs/>
                <w:color w:val="1F497D" w:themeColor="text2"/>
                <w:kern w:val="36"/>
                <w:sz w:val="28"/>
                <w:szCs w:val="24"/>
                <w:lang w:val="eu-ES" w:eastAsia="es-ES"/>
              </w:rPr>
              <w:t xml:space="preserve"> de </w:t>
            </w:r>
            <w:proofErr w:type="spellStart"/>
            <w:r w:rsidR="00925E19" w:rsidRPr="005C0193">
              <w:rPr>
                <w:rFonts w:ascii="Verdana" w:eastAsia="Times New Roman" w:hAnsi="Verdana" w:cs="Arial"/>
                <w:b/>
                <w:bCs/>
                <w:color w:val="1F497D" w:themeColor="text2"/>
                <w:kern w:val="36"/>
                <w:sz w:val="28"/>
                <w:szCs w:val="24"/>
                <w:lang w:val="eu-ES" w:eastAsia="es-ES"/>
              </w:rPr>
              <w:t>las</w:t>
            </w:r>
            <w:proofErr w:type="spellEnd"/>
            <w:r w:rsidR="00925E19" w:rsidRPr="005C0193">
              <w:rPr>
                <w:rFonts w:ascii="Verdana" w:eastAsia="Times New Roman" w:hAnsi="Verdana" w:cs="Arial"/>
                <w:b/>
                <w:bCs/>
                <w:color w:val="1F497D" w:themeColor="text2"/>
                <w:kern w:val="36"/>
                <w:sz w:val="28"/>
                <w:szCs w:val="24"/>
                <w:lang w:val="eu-ES" w:eastAsia="es-ES"/>
              </w:rPr>
              <w:t xml:space="preserve"> </w:t>
            </w:r>
            <w:proofErr w:type="spellStart"/>
            <w:r w:rsidR="004E3E3A" w:rsidRPr="005C0193">
              <w:rPr>
                <w:rFonts w:ascii="Verdana" w:eastAsia="Times New Roman" w:hAnsi="Verdana" w:cs="Arial"/>
                <w:b/>
                <w:bCs/>
                <w:color w:val="1F497D" w:themeColor="text2"/>
                <w:kern w:val="36"/>
                <w:sz w:val="28"/>
                <w:szCs w:val="24"/>
                <w:lang w:val="eu-ES" w:eastAsia="es-ES"/>
              </w:rPr>
              <w:t>Asociaciones</w:t>
            </w:r>
            <w:proofErr w:type="spellEnd"/>
            <w:r w:rsidR="004E3E3A" w:rsidRPr="005C0193">
              <w:rPr>
                <w:rFonts w:ascii="Verdana" w:eastAsia="Times New Roman" w:hAnsi="Verdana" w:cs="Arial"/>
                <w:b/>
                <w:bCs/>
                <w:color w:val="1F497D" w:themeColor="text2"/>
                <w:kern w:val="36"/>
                <w:sz w:val="28"/>
                <w:szCs w:val="24"/>
                <w:lang w:val="eu-ES" w:eastAsia="es-ES"/>
              </w:rPr>
              <w:t xml:space="preserve"> </w:t>
            </w:r>
            <w:proofErr w:type="spellStart"/>
            <w:r w:rsidR="004E3E3A" w:rsidRPr="005C0193">
              <w:rPr>
                <w:rFonts w:ascii="Verdana" w:eastAsia="Times New Roman" w:hAnsi="Verdana" w:cs="Arial"/>
                <w:b/>
                <w:bCs/>
                <w:color w:val="1F497D" w:themeColor="text2"/>
                <w:kern w:val="36"/>
                <w:sz w:val="28"/>
                <w:szCs w:val="24"/>
                <w:lang w:val="eu-ES" w:eastAsia="es-ES"/>
              </w:rPr>
              <w:t>artesanales</w:t>
            </w:r>
            <w:proofErr w:type="spellEnd"/>
          </w:p>
        </w:tc>
      </w:tr>
      <w:tr w:rsidR="00173C9D" w:rsidRPr="000C4BAE" w:rsidTr="005C0193">
        <w:trPr>
          <w:trHeight w:val="425"/>
          <w:jc w:val="center"/>
        </w:trPr>
        <w:tc>
          <w:tcPr>
            <w:tcW w:w="5103" w:type="dxa"/>
            <w:shd w:val="clear" w:color="auto" w:fill="FDE9D9" w:themeFill="accent6" w:themeFillTint="33"/>
            <w:vAlign w:val="center"/>
          </w:tcPr>
          <w:p w:rsidR="00173C9D" w:rsidRPr="000C4BAE" w:rsidRDefault="00807A2E" w:rsidP="00DD2A16">
            <w:pPr>
              <w:contextualSpacing/>
              <w:jc w:val="both"/>
              <w:rPr>
                <w:rFonts w:ascii="Verdana" w:eastAsia="Times New Roman" w:hAnsi="Verdana" w:cs="Arial"/>
                <w:b/>
                <w:color w:val="393834"/>
                <w:sz w:val="20"/>
                <w:szCs w:val="20"/>
                <w:lang w:val="eu-ES" w:eastAsia="es-ES"/>
              </w:rPr>
            </w:pPr>
            <w:r w:rsidRPr="000C4BAE">
              <w:rPr>
                <w:rFonts w:ascii="Verdana" w:eastAsia="Times New Roman" w:hAnsi="Verdana" w:cs="Arial"/>
                <w:b/>
                <w:bCs/>
                <w:color w:val="393834"/>
                <w:sz w:val="20"/>
                <w:szCs w:val="20"/>
                <w:lang w:val="eu-ES" w:eastAsia="es-ES"/>
              </w:rPr>
              <w:t>Urtea</w:t>
            </w:r>
            <w:r w:rsidR="00173C9D" w:rsidRPr="000C4BAE">
              <w:rPr>
                <w:rFonts w:ascii="Verdana" w:eastAsia="Times New Roman" w:hAnsi="Verdana" w:cs="Arial"/>
                <w:b/>
                <w:bCs/>
                <w:color w:val="393834"/>
                <w:sz w:val="20"/>
                <w:szCs w:val="20"/>
                <w:lang w:val="eu-ES" w:eastAsia="es-ES"/>
              </w:rPr>
              <w:t>:</w:t>
            </w:r>
            <w:r w:rsidR="002F7D6D" w:rsidRPr="000C4BAE">
              <w:rPr>
                <w:rFonts w:ascii="Verdana" w:eastAsia="Times New Roman" w:hAnsi="Verdana" w:cs="Arial"/>
                <w:b/>
                <w:bCs/>
                <w:color w:val="393834"/>
                <w:sz w:val="20"/>
                <w:szCs w:val="20"/>
                <w:lang w:val="eu-ES" w:eastAsia="es-ES"/>
              </w:rPr>
              <w:t xml:space="preserve"> </w:t>
            </w:r>
            <w:r w:rsidR="007A76A6" w:rsidRPr="000C4BAE">
              <w:rPr>
                <w:rFonts w:ascii="Verdana" w:eastAsia="Times New Roman" w:hAnsi="Verdana" w:cs="Arial"/>
                <w:b/>
                <w:bCs/>
                <w:color w:val="0070C0"/>
                <w:sz w:val="20"/>
                <w:szCs w:val="20"/>
                <w:lang w:val="eu-ES" w:eastAsia="es-ES"/>
              </w:rPr>
              <w:t>202</w:t>
            </w:r>
            <w:r w:rsidR="00DD2A16">
              <w:rPr>
                <w:rFonts w:ascii="Verdana" w:eastAsia="Times New Roman" w:hAnsi="Verdana" w:cs="Arial"/>
                <w:b/>
                <w:bCs/>
                <w:color w:val="0070C0"/>
                <w:sz w:val="20"/>
                <w:szCs w:val="20"/>
                <w:lang w:val="eu-ES" w:eastAsia="es-ES"/>
              </w:rPr>
              <w:t>5</w:t>
            </w:r>
            <w:r w:rsidR="002F7D6D" w:rsidRPr="000C4BAE">
              <w:rPr>
                <w:rFonts w:ascii="Verdana" w:eastAsia="Times New Roman" w:hAnsi="Verdana" w:cs="Arial"/>
                <w:b/>
                <w:color w:val="0070C0"/>
                <w:sz w:val="20"/>
                <w:szCs w:val="20"/>
                <w:lang w:val="eu-ES" w:eastAsia="es-ES"/>
              </w:rPr>
              <w:t xml:space="preserve"> </w:t>
            </w:r>
            <w:r w:rsidR="00173C9D" w:rsidRPr="000C4BAE">
              <w:rPr>
                <w:rFonts w:ascii="Verdana" w:eastAsia="Times New Roman" w:hAnsi="Verdana" w:cs="Arial"/>
                <w:b/>
                <w:color w:val="144B66"/>
                <w:sz w:val="20"/>
                <w:szCs w:val="20"/>
                <w:lang w:val="eu-ES" w:eastAsia="es-ES"/>
              </w:rPr>
              <w:t>|</w:t>
            </w:r>
            <w:r w:rsidR="002F7D6D" w:rsidRPr="000C4BAE">
              <w:rPr>
                <w:rFonts w:ascii="Verdana" w:eastAsia="Times New Roman" w:hAnsi="Verdana" w:cs="Arial"/>
                <w:b/>
                <w:color w:val="393834"/>
                <w:sz w:val="20"/>
                <w:szCs w:val="20"/>
                <w:lang w:val="eu-ES" w:eastAsia="es-ES"/>
              </w:rPr>
              <w:t xml:space="preserve"> Ekonomia Sustapena</w:t>
            </w:r>
          </w:p>
        </w:tc>
        <w:tc>
          <w:tcPr>
            <w:tcW w:w="250" w:type="dxa"/>
            <w:vAlign w:val="center"/>
          </w:tcPr>
          <w:p w:rsidR="00173C9D" w:rsidRPr="000C4BAE" w:rsidRDefault="00173C9D" w:rsidP="00E253A9">
            <w:pPr>
              <w:spacing w:line="360" w:lineRule="auto"/>
              <w:contextualSpacing/>
              <w:rPr>
                <w:rFonts w:ascii="Verdana" w:hAnsi="Verdana" w:cs="Arial"/>
                <w:b/>
                <w:sz w:val="20"/>
                <w:szCs w:val="20"/>
              </w:rPr>
            </w:pPr>
          </w:p>
        </w:tc>
        <w:tc>
          <w:tcPr>
            <w:tcW w:w="4853" w:type="dxa"/>
            <w:shd w:val="clear" w:color="auto" w:fill="FDE9D9" w:themeFill="accent6" w:themeFillTint="33"/>
            <w:vAlign w:val="center"/>
          </w:tcPr>
          <w:p w:rsidR="00173C9D" w:rsidRPr="000C4BAE" w:rsidRDefault="00173C9D" w:rsidP="00DD2A16">
            <w:pPr>
              <w:contextualSpacing/>
              <w:jc w:val="both"/>
              <w:rPr>
                <w:rFonts w:ascii="Verdana" w:eastAsia="Times New Roman" w:hAnsi="Verdana" w:cs="Arial"/>
                <w:b/>
                <w:color w:val="393834"/>
                <w:sz w:val="20"/>
                <w:szCs w:val="20"/>
                <w:lang w:eastAsia="es-ES"/>
              </w:rPr>
            </w:pPr>
            <w:r w:rsidRPr="000C4BAE">
              <w:rPr>
                <w:rFonts w:ascii="Verdana" w:eastAsia="Times New Roman" w:hAnsi="Verdana" w:cs="Arial"/>
                <w:b/>
                <w:bCs/>
                <w:color w:val="393834"/>
                <w:sz w:val="20"/>
                <w:szCs w:val="20"/>
                <w:lang w:eastAsia="es-ES"/>
              </w:rPr>
              <w:t>Año:</w:t>
            </w:r>
            <w:r w:rsidR="002F7D6D" w:rsidRPr="000C4BAE">
              <w:rPr>
                <w:rFonts w:ascii="Verdana" w:eastAsia="Times New Roman" w:hAnsi="Verdana" w:cs="Arial"/>
                <w:b/>
                <w:bCs/>
                <w:color w:val="393834"/>
                <w:sz w:val="20"/>
                <w:szCs w:val="20"/>
                <w:lang w:eastAsia="es-ES"/>
              </w:rPr>
              <w:t xml:space="preserve"> </w:t>
            </w:r>
            <w:r w:rsidR="007A76A6" w:rsidRPr="000C4BAE">
              <w:rPr>
                <w:rFonts w:ascii="Verdana" w:eastAsia="Times New Roman" w:hAnsi="Verdana" w:cs="Arial"/>
                <w:b/>
                <w:bCs/>
                <w:color w:val="0070C0"/>
                <w:sz w:val="20"/>
                <w:szCs w:val="20"/>
                <w:lang w:eastAsia="es-ES"/>
              </w:rPr>
              <w:t>202</w:t>
            </w:r>
            <w:r w:rsidR="00DD2A16">
              <w:rPr>
                <w:rFonts w:ascii="Verdana" w:eastAsia="Times New Roman" w:hAnsi="Verdana" w:cs="Arial"/>
                <w:b/>
                <w:bCs/>
                <w:color w:val="0070C0"/>
                <w:sz w:val="20"/>
                <w:szCs w:val="20"/>
                <w:lang w:eastAsia="es-ES"/>
              </w:rPr>
              <w:t>5</w:t>
            </w:r>
            <w:r w:rsidR="002F7D6D" w:rsidRPr="000C4BAE">
              <w:rPr>
                <w:rFonts w:ascii="Verdana" w:eastAsia="Times New Roman" w:hAnsi="Verdana" w:cs="Arial"/>
                <w:b/>
                <w:color w:val="0070C0"/>
                <w:sz w:val="20"/>
                <w:szCs w:val="20"/>
                <w:lang w:eastAsia="es-ES"/>
              </w:rPr>
              <w:t xml:space="preserve"> </w:t>
            </w:r>
            <w:r w:rsidRPr="000C4BAE">
              <w:rPr>
                <w:rFonts w:ascii="Verdana" w:eastAsia="Times New Roman" w:hAnsi="Verdana" w:cs="Arial"/>
                <w:b/>
                <w:color w:val="144B66"/>
                <w:sz w:val="20"/>
                <w:szCs w:val="20"/>
                <w:lang w:eastAsia="es-ES"/>
              </w:rPr>
              <w:t>|</w:t>
            </w:r>
            <w:r w:rsidR="002F7D6D" w:rsidRPr="000C4BAE">
              <w:rPr>
                <w:rFonts w:ascii="Verdana" w:eastAsia="Times New Roman" w:hAnsi="Verdana" w:cs="Arial"/>
                <w:b/>
                <w:color w:val="393834"/>
                <w:sz w:val="20"/>
                <w:szCs w:val="20"/>
                <w:lang w:eastAsia="es-ES"/>
              </w:rPr>
              <w:t xml:space="preserve"> Promoción Económica</w:t>
            </w:r>
          </w:p>
        </w:tc>
      </w:tr>
      <w:tr w:rsidR="00247212" w:rsidRPr="000C4BAE" w:rsidTr="005C0193">
        <w:trPr>
          <w:trHeight w:val="5340"/>
          <w:jc w:val="center"/>
        </w:trPr>
        <w:tc>
          <w:tcPr>
            <w:tcW w:w="5103" w:type="dxa"/>
          </w:tcPr>
          <w:p w:rsidR="005701CD" w:rsidRPr="000C4BAE" w:rsidRDefault="005701CD" w:rsidP="00E253A9">
            <w:pPr>
              <w:contextualSpacing/>
              <w:jc w:val="both"/>
              <w:rPr>
                <w:rFonts w:ascii="Verdana" w:eastAsia="Times New Roman" w:hAnsi="Verdana" w:cs="Arial"/>
                <w:sz w:val="20"/>
                <w:szCs w:val="20"/>
                <w:lang w:val="eu-ES" w:eastAsia="es-ES"/>
              </w:rPr>
            </w:pPr>
          </w:p>
          <w:p w:rsidR="00925E19" w:rsidRPr="000C4BAE" w:rsidRDefault="004E3E3A" w:rsidP="00E253A9">
            <w:pPr>
              <w:contextualSpacing/>
              <w:jc w:val="both"/>
              <w:rPr>
                <w:rFonts w:ascii="Verdana" w:eastAsia="Times New Roman" w:hAnsi="Verdana" w:cs="Arial"/>
                <w:b/>
                <w:bCs/>
                <w:color w:val="17365D" w:themeColor="text2" w:themeShade="BF"/>
                <w:kern w:val="36"/>
                <w:sz w:val="20"/>
                <w:szCs w:val="20"/>
                <w:lang w:val="eu-ES" w:eastAsia="es-ES"/>
              </w:rPr>
            </w:pPr>
            <w:r w:rsidRPr="000C4BAE">
              <w:rPr>
                <w:rFonts w:ascii="Verdana" w:eastAsia="Times New Roman" w:hAnsi="Verdana" w:cs="Arial"/>
                <w:b/>
                <w:bCs/>
                <w:color w:val="17365D" w:themeColor="text2" w:themeShade="BF"/>
                <w:kern w:val="36"/>
                <w:sz w:val="20"/>
                <w:szCs w:val="20"/>
                <w:lang w:val="eu-ES" w:eastAsia="es-ES"/>
              </w:rPr>
              <w:t>HIRUGARREN</w:t>
            </w:r>
            <w:r w:rsidR="00925E19" w:rsidRPr="000C4BAE">
              <w:rPr>
                <w:rFonts w:ascii="Verdana" w:eastAsia="Times New Roman" w:hAnsi="Verdana" w:cs="Arial"/>
                <w:b/>
                <w:bCs/>
                <w:color w:val="17365D" w:themeColor="text2" w:themeShade="BF"/>
                <w:kern w:val="36"/>
                <w:sz w:val="20"/>
                <w:szCs w:val="20"/>
                <w:lang w:val="eu-ES" w:eastAsia="es-ES"/>
              </w:rPr>
              <w:t xml:space="preserve"> A</w:t>
            </w:r>
            <w:r w:rsidR="007D5012" w:rsidRPr="000C4BAE">
              <w:rPr>
                <w:rFonts w:ascii="Verdana" w:eastAsia="Times New Roman" w:hAnsi="Verdana" w:cs="Arial"/>
                <w:b/>
                <w:bCs/>
                <w:color w:val="17365D" w:themeColor="text2" w:themeShade="BF"/>
                <w:kern w:val="36"/>
                <w:sz w:val="20"/>
                <w:szCs w:val="20"/>
                <w:lang w:val="eu-ES" w:eastAsia="es-ES"/>
              </w:rPr>
              <w:t>TALEAN INSKRIBATZEKO BALDINTZAK:</w:t>
            </w:r>
          </w:p>
          <w:p w:rsidR="00E253A9" w:rsidRPr="000C4BAE" w:rsidRDefault="00E253A9" w:rsidP="00E253A9">
            <w:pPr>
              <w:contextualSpacing/>
              <w:jc w:val="both"/>
              <w:rPr>
                <w:rFonts w:ascii="Verdana" w:eastAsia="Times New Roman" w:hAnsi="Verdana" w:cs="Arial"/>
                <w:b/>
                <w:bCs/>
                <w:color w:val="17365D" w:themeColor="text2" w:themeShade="BF"/>
                <w:kern w:val="36"/>
                <w:sz w:val="20"/>
                <w:szCs w:val="20"/>
                <w:lang w:val="eu-ES" w:eastAsia="es-ES"/>
              </w:rPr>
            </w:pPr>
          </w:p>
          <w:p w:rsidR="00925E19" w:rsidRPr="000C4BAE" w:rsidRDefault="00925E19" w:rsidP="00E253A9">
            <w:pPr>
              <w:contextualSpacing/>
              <w:jc w:val="both"/>
              <w:rPr>
                <w:rFonts w:ascii="Verdana" w:hAnsi="Verdana" w:cs="Arial"/>
                <w:sz w:val="20"/>
                <w:szCs w:val="20"/>
                <w:lang w:eastAsia="es-ES"/>
              </w:rPr>
            </w:pPr>
            <w:r w:rsidRPr="000C4BAE">
              <w:rPr>
                <w:rFonts w:ascii="Verdana" w:hAnsi="Verdana" w:cs="Arial"/>
                <w:b/>
                <w:bCs/>
                <w:sz w:val="20"/>
                <w:szCs w:val="20"/>
                <w:lang w:val="eu-ES" w:eastAsia="es-ES"/>
              </w:rPr>
              <w:t>a</w:t>
            </w:r>
            <w:r w:rsidRPr="000C4BAE">
              <w:rPr>
                <w:rFonts w:ascii="Verdana" w:hAnsi="Verdana" w:cs="Arial"/>
                <w:bCs/>
                <w:sz w:val="20"/>
                <w:szCs w:val="20"/>
                <w:lang w:val="eu-ES" w:eastAsia="es-ES"/>
              </w:rPr>
              <w:t>.</w:t>
            </w:r>
            <w:r w:rsidR="007E64F4" w:rsidRPr="000C4BAE">
              <w:rPr>
                <w:rFonts w:ascii="Verdana" w:hAnsi="Verdana" w:cs="Arial"/>
                <w:bCs/>
                <w:sz w:val="20"/>
                <w:szCs w:val="20"/>
                <w:lang w:val="eu-ES" w:eastAsia="es-ES"/>
              </w:rPr>
              <w:t>–</w:t>
            </w:r>
            <w:r w:rsidRPr="000C4BAE">
              <w:rPr>
                <w:rFonts w:ascii="Verdana" w:hAnsi="Verdana" w:cs="Arial"/>
                <w:sz w:val="20"/>
                <w:szCs w:val="20"/>
                <w:lang w:val="eu-ES" w:eastAsia="es-ES"/>
              </w:rPr>
              <w:t xml:space="preserve"> </w:t>
            </w:r>
            <w:r w:rsidR="0051547A" w:rsidRPr="000C4BAE">
              <w:rPr>
                <w:rStyle w:val="textocomun"/>
                <w:rFonts w:ascii="Verdana" w:hAnsi="Verdana" w:cs="Arial"/>
                <w:sz w:val="20"/>
                <w:szCs w:val="20"/>
                <w:lang w:val="eu-ES"/>
              </w:rPr>
              <w:t>B</w:t>
            </w:r>
            <w:r w:rsidR="0051547A" w:rsidRPr="000C4BAE">
              <w:rPr>
                <w:rStyle w:val="textocomun"/>
                <w:rFonts w:ascii="Verdana" w:hAnsi="Verdana" w:cs="Arial"/>
                <w:sz w:val="20"/>
                <w:szCs w:val="20"/>
              </w:rPr>
              <w:t xml:space="preserve">eren </w:t>
            </w:r>
            <w:proofErr w:type="spellStart"/>
            <w:r w:rsidR="0051547A" w:rsidRPr="000C4BAE">
              <w:rPr>
                <w:rStyle w:val="textocomun"/>
                <w:rFonts w:ascii="Verdana" w:hAnsi="Verdana" w:cs="Arial"/>
                <w:sz w:val="20"/>
                <w:szCs w:val="20"/>
              </w:rPr>
              <w:t>estatutuen</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helburu</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nagusia</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eskulangintza</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sustatzea</w:t>
            </w:r>
            <w:proofErr w:type="spellEnd"/>
            <w:r w:rsidR="0051547A" w:rsidRPr="000C4BAE">
              <w:rPr>
                <w:rStyle w:val="textocomun"/>
                <w:rFonts w:ascii="Verdana" w:hAnsi="Verdana" w:cs="Arial"/>
                <w:sz w:val="20"/>
                <w:szCs w:val="20"/>
              </w:rPr>
              <w:t xml:space="preserve"> eta </w:t>
            </w:r>
            <w:proofErr w:type="spellStart"/>
            <w:r w:rsidR="0051547A" w:rsidRPr="000C4BAE">
              <w:rPr>
                <w:rStyle w:val="textocomun"/>
                <w:rFonts w:ascii="Verdana" w:hAnsi="Verdana" w:cs="Arial"/>
                <w:sz w:val="20"/>
                <w:szCs w:val="20"/>
              </w:rPr>
              <w:t>defendatzea</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duten</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legez</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eratutako</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erakunde</w:t>
            </w:r>
            <w:proofErr w:type="spellEnd"/>
            <w:r w:rsidR="0051547A" w:rsidRPr="000C4BAE">
              <w:rPr>
                <w:rStyle w:val="textocomun"/>
                <w:rFonts w:ascii="Verdana" w:hAnsi="Verdana" w:cs="Arial"/>
                <w:sz w:val="20"/>
                <w:szCs w:val="20"/>
              </w:rPr>
              <w:t xml:space="preserve"> </w:t>
            </w:r>
            <w:proofErr w:type="spellStart"/>
            <w:r w:rsidR="0051547A" w:rsidRPr="000C4BAE">
              <w:rPr>
                <w:rStyle w:val="textocomun"/>
                <w:rFonts w:ascii="Verdana" w:hAnsi="Verdana" w:cs="Arial"/>
                <w:sz w:val="20"/>
                <w:szCs w:val="20"/>
              </w:rPr>
              <w:t>juridikoak</w:t>
            </w:r>
            <w:proofErr w:type="spellEnd"/>
            <w:r w:rsidR="00E253A9" w:rsidRPr="000C4BAE">
              <w:rPr>
                <w:rFonts w:ascii="Verdana" w:hAnsi="Verdana" w:cs="Arial"/>
                <w:sz w:val="20"/>
                <w:szCs w:val="20"/>
                <w:lang w:val="eu-ES" w:eastAsia="es-ES"/>
              </w:rPr>
              <w:t>.</w:t>
            </w:r>
          </w:p>
          <w:p w:rsidR="00925E19" w:rsidRPr="000C4BAE" w:rsidRDefault="00925E19" w:rsidP="00E253A9">
            <w:pPr>
              <w:contextualSpacing/>
              <w:jc w:val="both"/>
              <w:rPr>
                <w:rFonts w:ascii="Verdana" w:hAnsi="Verdana" w:cs="Arial"/>
                <w:sz w:val="20"/>
                <w:szCs w:val="20"/>
                <w:lang w:eastAsia="es-ES"/>
              </w:rPr>
            </w:pPr>
          </w:p>
          <w:p w:rsidR="007E64F4" w:rsidRPr="000C4BAE" w:rsidRDefault="007E64F4" w:rsidP="00E253A9">
            <w:pPr>
              <w:contextualSpacing/>
              <w:jc w:val="both"/>
              <w:rPr>
                <w:rFonts w:ascii="Verdana" w:hAnsi="Verdana" w:cs="Arial"/>
                <w:sz w:val="20"/>
                <w:szCs w:val="20"/>
                <w:lang w:eastAsia="es-ES"/>
              </w:rPr>
            </w:pPr>
          </w:p>
          <w:p w:rsidR="00925E19" w:rsidRPr="000C4BAE" w:rsidRDefault="0051547A" w:rsidP="00E253A9">
            <w:pPr>
              <w:contextualSpacing/>
              <w:jc w:val="both"/>
              <w:rPr>
                <w:rFonts w:ascii="Verdana" w:hAnsi="Verdana" w:cs="Arial"/>
                <w:sz w:val="20"/>
                <w:szCs w:val="20"/>
                <w:lang w:eastAsia="es-ES"/>
              </w:rPr>
            </w:pPr>
            <w:r w:rsidRPr="000C4BAE">
              <w:rPr>
                <w:rFonts w:ascii="Verdana" w:hAnsi="Verdana" w:cs="Arial"/>
                <w:b/>
                <w:bCs/>
                <w:sz w:val="20"/>
                <w:szCs w:val="20"/>
                <w:lang w:val="eu-ES" w:eastAsia="es-ES"/>
              </w:rPr>
              <w:t>b</w:t>
            </w:r>
            <w:r w:rsidR="00925E19" w:rsidRPr="000C4BAE">
              <w:rPr>
                <w:rFonts w:ascii="Verdana" w:hAnsi="Verdana" w:cs="Arial"/>
                <w:bCs/>
                <w:sz w:val="20"/>
                <w:szCs w:val="20"/>
                <w:lang w:val="eu-ES" w:eastAsia="es-ES"/>
              </w:rPr>
              <w:t>.</w:t>
            </w:r>
            <w:r w:rsidR="007E64F4" w:rsidRPr="000C4BAE">
              <w:rPr>
                <w:rFonts w:ascii="Verdana" w:hAnsi="Verdana" w:cs="Arial"/>
                <w:sz w:val="20"/>
                <w:szCs w:val="20"/>
                <w:lang w:val="eu-ES" w:eastAsia="es-ES"/>
              </w:rPr>
              <w:t>–</w:t>
            </w:r>
            <w:r w:rsidR="00925E19" w:rsidRPr="000C4BAE">
              <w:rPr>
                <w:rFonts w:ascii="Verdana" w:hAnsi="Verdana" w:cs="Arial"/>
                <w:sz w:val="20"/>
                <w:szCs w:val="20"/>
                <w:lang w:val="eu-ES" w:eastAsia="es-ES"/>
              </w:rPr>
              <w:t xml:space="preserve">. </w:t>
            </w:r>
            <w:proofErr w:type="spellStart"/>
            <w:r w:rsidRPr="000C4BAE">
              <w:rPr>
                <w:rStyle w:val="textocomun"/>
                <w:rFonts w:ascii="Verdana" w:hAnsi="Verdana" w:cs="Arial"/>
                <w:sz w:val="20"/>
                <w:szCs w:val="20"/>
              </w:rPr>
              <w:t>Helbide</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fiskala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Gipuzkoako</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Lurralde</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Historikoan</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izatea</w:t>
            </w:r>
            <w:proofErr w:type="spellEnd"/>
            <w:r w:rsidR="00E253A9" w:rsidRPr="000C4BAE">
              <w:rPr>
                <w:rStyle w:val="textocomun"/>
                <w:rFonts w:ascii="Verdana" w:hAnsi="Verdana" w:cs="Arial"/>
                <w:sz w:val="20"/>
                <w:szCs w:val="20"/>
              </w:rPr>
              <w:t>.</w:t>
            </w:r>
          </w:p>
          <w:p w:rsidR="00925E19" w:rsidRPr="000C4BAE" w:rsidRDefault="00925E19" w:rsidP="00E253A9">
            <w:pPr>
              <w:contextualSpacing/>
              <w:jc w:val="both"/>
              <w:rPr>
                <w:rFonts w:ascii="Verdana" w:hAnsi="Verdana" w:cs="Arial"/>
                <w:sz w:val="20"/>
                <w:szCs w:val="20"/>
                <w:lang w:eastAsia="es-ES"/>
              </w:rPr>
            </w:pPr>
          </w:p>
          <w:p w:rsidR="00925E19" w:rsidRPr="000C4BAE" w:rsidRDefault="0051547A" w:rsidP="00E253A9">
            <w:pPr>
              <w:contextualSpacing/>
              <w:jc w:val="both"/>
              <w:rPr>
                <w:rFonts w:ascii="Verdana" w:hAnsi="Verdana" w:cs="Arial"/>
                <w:sz w:val="20"/>
                <w:szCs w:val="20"/>
                <w:lang w:eastAsia="es-ES"/>
              </w:rPr>
            </w:pPr>
            <w:r w:rsidRPr="000C4BAE">
              <w:rPr>
                <w:rFonts w:ascii="Verdana" w:hAnsi="Verdana" w:cs="Arial"/>
                <w:b/>
                <w:bCs/>
                <w:sz w:val="20"/>
                <w:szCs w:val="20"/>
                <w:lang w:val="eu-ES" w:eastAsia="es-ES"/>
              </w:rPr>
              <w:t>c</w:t>
            </w:r>
            <w:r w:rsidR="00925E19" w:rsidRPr="000C4BAE">
              <w:rPr>
                <w:rFonts w:ascii="Verdana" w:hAnsi="Verdana" w:cs="Arial"/>
                <w:bCs/>
                <w:sz w:val="20"/>
                <w:szCs w:val="20"/>
                <w:lang w:val="eu-ES" w:eastAsia="es-ES"/>
              </w:rPr>
              <w:t>.</w:t>
            </w:r>
            <w:r w:rsidR="007E64F4" w:rsidRPr="000C4BAE">
              <w:rPr>
                <w:rFonts w:ascii="Verdana" w:hAnsi="Verdana" w:cs="Arial"/>
                <w:sz w:val="20"/>
                <w:szCs w:val="20"/>
                <w:lang w:val="eu-ES" w:eastAsia="es-ES"/>
              </w:rPr>
              <w:t>–</w:t>
            </w:r>
            <w:r w:rsidR="00925E19" w:rsidRPr="000C4BAE">
              <w:rPr>
                <w:rFonts w:ascii="Verdana" w:hAnsi="Verdana" w:cs="Arial"/>
                <w:sz w:val="20"/>
                <w:szCs w:val="20"/>
                <w:lang w:val="eu-ES" w:eastAsia="es-ES"/>
              </w:rPr>
              <w:t xml:space="preserve"> </w:t>
            </w:r>
            <w:r w:rsidRPr="000C4BAE">
              <w:rPr>
                <w:rFonts w:ascii="Verdana" w:hAnsi="Verdana" w:cs="Arial"/>
                <w:sz w:val="20"/>
                <w:szCs w:val="20"/>
                <w:lang w:val="eu-ES" w:eastAsia="es-ES"/>
              </w:rPr>
              <w:t>J</w:t>
            </w:r>
            <w:proofErr w:type="spellStart"/>
            <w:r w:rsidRPr="000C4BAE">
              <w:rPr>
                <w:rStyle w:val="textocomun"/>
                <w:rFonts w:ascii="Verdana" w:hAnsi="Verdana" w:cs="Arial"/>
                <w:sz w:val="20"/>
                <w:szCs w:val="20"/>
              </w:rPr>
              <w:t>arduera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Ekonomikoen</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gaineko</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Zergan</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dagokion</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eskulangintza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epigrafean</w:t>
            </w:r>
            <w:proofErr w:type="spellEnd"/>
            <w:r w:rsidRPr="000C4BAE">
              <w:rPr>
                <w:rStyle w:val="textocomun"/>
                <w:rFonts w:ascii="Verdana" w:hAnsi="Verdana" w:cs="Arial"/>
                <w:sz w:val="20"/>
                <w:szCs w:val="20"/>
              </w:rPr>
              <w:t xml:space="preserve"> alta </w:t>
            </w:r>
            <w:proofErr w:type="spellStart"/>
            <w:r w:rsidRPr="000C4BAE">
              <w:rPr>
                <w:rStyle w:val="textocomun"/>
                <w:rFonts w:ascii="Verdana" w:hAnsi="Verdana" w:cs="Arial"/>
                <w:sz w:val="20"/>
                <w:szCs w:val="20"/>
              </w:rPr>
              <w:t>emanda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egotea</w:t>
            </w:r>
            <w:proofErr w:type="spellEnd"/>
            <w:r w:rsidR="00925E19" w:rsidRPr="000C4BAE">
              <w:rPr>
                <w:rFonts w:ascii="Verdana" w:hAnsi="Verdana" w:cs="Arial"/>
                <w:sz w:val="20"/>
                <w:szCs w:val="20"/>
                <w:lang w:val="eu-ES" w:eastAsia="es-ES"/>
              </w:rPr>
              <w:t>.</w:t>
            </w:r>
          </w:p>
          <w:p w:rsidR="00925E19" w:rsidRPr="000C4BAE" w:rsidRDefault="00925E19" w:rsidP="00E253A9">
            <w:pPr>
              <w:contextualSpacing/>
              <w:jc w:val="both"/>
              <w:rPr>
                <w:rFonts w:ascii="Verdana" w:hAnsi="Verdana" w:cs="Arial"/>
                <w:sz w:val="20"/>
                <w:szCs w:val="20"/>
                <w:lang w:eastAsia="es-ES"/>
              </w:rPr>
            </w:pPr>
          </w:p>
          <w:p w:rsidR="00173C9D" w:rsidRPr="000C4BAE" w:rsidRDefault="0051547A" w:rsidP="00E253A9">
            <w:pPr>
              <w:contextualSpacing/>
              <w:jc w:val="both"/>
              <w:rPr>
                <w:rFonts w:ascii="Verdana" w:hAnsi="Verdana" w:cs="Arial"/>
                <w:sz w:val="20"/>
                <w:szCs w:val="20"/>
                <w:highlight w:val="green"/>
              </w:rPr>
            </w:pPr>
            <w:r w:rsidRPr="000C4BAE">
              <w:rPr>
                <w:rFonts w:ascii="Verdana" w:hAnsi="Verdana" w:cs="Arial"/>
                <w:b/>
                <w:bCs/>
                <w:sz w:val="20"/>
                <w:szCs w:val="20"/>
                <w:lang w:val="eu-ES" w:eastAsia="es-ES"/>
              </w:rPr>
              <w:t>d</w:t>
            </w:r>
            <w:r w:rsidR="00925E19" w:rsidRPr="000C4BAE">
              <w:rPr>
                <w:rFonts w:ascii="Verdana" w:hAnsi="Verdana" w:cs="Arial"/>
                <w:bCs/>
                <w:sz w:val="20"/>
                <w:szCs w:val="20"/>
                <w:lang w:val="eu-ES" w:eastAsia="es-ES"/>
              </w:rPr>
              <w:t>.</w:t>
            </w:r>
            <w:r w:rsidR="007E64F4" w:rsidRPr="000C4BAE">
              <w:rPr>
                <w:rFonts w:ascii="Verdana" w:hAnsi="Verdana" w:cs="Arial"/>
                <w:sz w:val="20"/>
                <w:szCs w:val="20"/>
                <w:lang w:val="eu-ES" w:eastAsia="es-ES"/>
              </w:rPr>
              <w:t>–</w:t>
            </w:r>
            <w:r w:rsidR="00925E19" w:rsidRPr="000C4BAE">
              <w:rPr>
                <w:rFonts w:ascii="Verdana" w:hAnsi="Verdana" w:cs="Arial"/>
                <w:sz w:val="20"/>
                <w:szCs w:val="20"/>
                <w:lang w:val="eu-ES" w:eastAsia="es-ES"/>
              </w:rPr>
              <w:t xml:space="preserve"> </w:t>
            </w:r>
            <w:proofErr w:type="spellStart"/>
            <w:r w:rsidRPr="000C4BAE">
              <w:rPr>
                <w:rStyle w:val="textocomun"/>
                <w:rFonts w:ascii="Verdana" w:hAnsi="Verdana" w:cs="Arial"/>
                <w:sz w:val="20"/>
                <w:szCs w:val="20"/>
              </w:rPr>
              <w:t>Gutxienez</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hiru</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kidek</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osatuta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egotea</w:t>
            </w:r>
            <w:proofErr w:type="spellEnd"/>
            <w:r w:rsidRPr="000C4BAE">
              <w:rPr>
                <w:rStyle w:val="textocomun"/>
                <w:rFonts w:ascii="Verdana" w:hAnsi="Verdana" w:cs="Arial"/>
                <w:sz w:val="20"/>
                <w:szCs w:val="20"/>
              </w:rPr>
              <w:t xml:space="preserve">, eta </w:t>
            </w:r>
            <w:proofErr w:type="spellStart"/>
            <w:r w:rsidRPr="000C4BAE">
              <w:rPr>
                <w:rStyle w:val="textocomun"/>
                <w:rFonts w:ascii="Verdana" w:hAnsi="Verdana" w:cs="Arial"/>
                <w:sz w:val="20"/>
                <w:szCs w:val="20"/>
              </w:rPr>
              <w:t>Gipuzkoako</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Eskulangintzaren</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Erregistro</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Orokorrean</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izena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eman</w:t>
            </w:r>
            <w:proofErr w:type="spellEnd"/>
            <w:r w:rsidRPr="000C4BAE">
              <w:rPr>
                <w:rStyle w:val="textocomun"/>
                <w:rFonts w:ascii="Verdana" w:hAnsi="Verdana" w:cs="Arial"/>
                <w:sz w:val="20"/>
                <w:szCs w:val="20"/>
              </w:rPr>
              <w:t xml:space="preserve"> eta </w:t>
            </w:r>
            <w:proofErr w:type="spellStart"/>
            <w:r w:rsidRPr="000C4BAE">
              <w:rPr>
                <w:rStyle w:val="textocomun"/>
                <w:rFonts w:ascii="Verdana" w:hAnsi="Verdana" w:cs="Arial"/>
                <w:sz w:val="20"/>
                <w:szCs w:val="20"/>
              </w:rPr>
              <w:t>bi</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urtera</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gutxienez</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bost</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kide</w:t>
            </w:r>
            <w:proofErr w:type="spellEnd"/>
            <w:r w:rsidRPr="000C4BAE">
              <w:rPr>
                <w:rStyle w:val="textocomun"/>
                <w:rFonts w:ascii="Verdana" w:hAnsi="Verdana" w:cs="Arial"/>
                <w:sz w:val="20"/>
                <w:szCs w:val="20"/>
              </w:rPr>
              <w:t xml:space="preserve"> </w:t>
            </w:r>
            <w:proofErr w:type="spellStart"/>
            <w:r w:rsidRPr="000C4BAE">
              <w:rPr>
                <w:rStyle w:val="textocomun"/>
                <w:rFonts w:ascii="Verdana" w:hAnsi="Verdana" w:cs="Arial"/>
                <w:sz w:val="20"/>
                <w:szCs w:val="20"/>
              </w:rPr>
              <w:t>izatea</w:t>
            </w:r>
            <w:proofErr w:type="spellEnd"/>
            <w:r w:rsidR="00925E19" w:rsidRPr="000C4BAE">
              <w:rPr>
                <w:rFonts w:ascii="Verdana" w:hAnsi="Verdana" w:cs="Arial"/>
                <w:sz w:val="20"/>
                <w:szCs w:val="20"/>
                <w:lang w:val="eu-ES" w:eastAsia="es-ES"/>
              </w:rPr>
              <w:t>.</w:t>
            </w:r>
          </w:p>
        </w:tc>
        <w:tc>
          <w:tcPr>
            <w:tcW w:w="250" w:type="dxa"/>
          </w:tcPr>
          <w:p w:rsidR="00173C9D" w:rsidRPr="000C4BAE" w:rsidRDefault="00173C9D" w:rsidP="00E253A9">
            <w:pPr>
              <w:contextualSpacing/>
              <w:jc w:val="both"/>
              <w:rPr>
                <w:rFonts w:ascii="Verdana" w:eastAsia="Times New Roman" w:hAnsi="Verdana" w:cs="Arial"/>
                <w:b/>
                <w:bCs/>
                <w:kern w:val="36"/>
                <w:sz w:val="20"/>
                <w:szCs w:val="20"/>
                <w:lang w:val="eu-ES" w:eastAsia="es-ES"/>
              </w:rPr>
            </w:pPr>
          </w:p>
        </w:tc>
        <w:tc>
          <w:tcPr>
            <w:tcW w:w="4853" w:type="dxa"/>
          </w:tcPr>
          <w:p w:rsidR="005701CD" w:rsidRPr="000C4BAE" w:rsidRDefault="005701CD" w:rsidP="00E253A9">
            <w:pPr>
              <w:contextualSpacing/>
              <w:jc w:val="both"/>
              <w:rPr>
                <w:rFonts w:ascii="Verdana" w:eastAsia="Times New Roman" w:hAnsi="Verdana" w:cs="Arial"/>
                <w:b/>
                <w:bCs/>
                <w:kern w:val="36"/>
                <w:sz w:val="20"/>
                <w:szCs w:val="20"/>
                <w:lang w:val="eu-ES" w:eastAsia="es-ES"/>
              </w:rPr>
            </w:pPr>
          </w:p>
          <w:p w:rsidR="00875F98" w:rsidRPr="000C4BAE" w:rsidRDefault="00925E19" w:rsidP="00E253A9">
            <w:pPr>
              <w:contextualSpacing/>
              <w:jc w:val="both"/>
              <w:rPr>
                <w:rFonts w:ascii="Verdana" w:eastAsia="Times New Roman" w:hAnsi="Verdana" w:cs="Arial"/>
                <w:b/>
                <w:bCs/>
                <w:color w:val="17365D" w:themeColor="text2" w:themeShade="BF"/>
                <w:kern w:val="36"/>
                <w:sz w:val="20"/>
                <w:szCs w:val="20"/>
                <w:lang w:val="eu-ES" w:eastAsia="es-ES"/>
              </w:rPr>
            </w:pPr>
            <w:r w:rsidRPr="000C4BAE">
              <w:rPr>
                <w:rFonts w:ascii="Verdana" w:eastAsia="Times New Roman" w:hAnsi="Verdana" w:cs="Arial"/>
                <w:b/>
                <w:bCs/>
                <w:color w:val="17365D" w:themeColor="text2" w:themeShade="BF"/>
                <w:kern w:val="36"/>
                <w:sz w:val="20"/>
                <w:szCs w:val="20"/>
                <w:lang w:val="eu-ES" w:eastAsia="es-ES"/>
              </w:rPr>
              <w:t xml:space="preserve">REQUISITOS DE INSCRIPCIÓN </w:t>
            </w:r>
            <w:proofErr w:type="spellStart"/>
            <w:r w:rsidRPr="000C4BAE">
              <w:rPr>
                <w:rFonts w:ascii="Verdana" w:eastAsia="Times New Roman" w:hAnsi="Verdana" w:cs="Arial"/>
                <w:b/>
                <w:bCs/>
                <w:color w:val="17365D" w:themeColor="text2" w:themeShade="BF"/>
                <w:kern w:val="36"/>
                <w:sz w:val="20"/>
                <w:szCs w:val="20"/>
                <w:lang w:val="eu-ES" w:eastAsia="es-ES"/>
              </w:rPr>
              <w:t>EN</w:t>
            </w:r>
            <w:proofErr w:type="spellEnd"/>
            <w:r w:rsidRPr="000C4BAE">
              <w:rPr>
                <w:rFonts w:ascii="Verdana" w:eastAsia="Times New Roman" w:hAnsi="Verdana" w:cs="Arial"/>
                <w:b/>
                <w:bCs/>
                <w:color w:val="17365D" w:themeColor="text2" w:themeShade="BF"/>
                <w:kern w:val="36"/>
                <w:sz w:val="20"/>
                <w:szCs w:val="20"/>
                <w:lang w:val="eu-ES" w:eastAsia="es-ES"/>
              </w:rPr>
              <w:t xml:space="preserve"> LA SECCIÓN </w:t>
            </w:r>
            <w:proofErr w:type="spellStart"/>
            <w:r w:rsidR="004E3E3A" w:rsidRPr="000C4BAE">
              <w:rPr>
                <w:rFonts w:ascii="Verdana" w:eastAsia="Times New Roman" w:hAnsi="Verdana" w:cs="Arial"/>
                <w:b/>
                <w:bCs/>
                <w:color w:val="17365D" w:themeColor="text2" w:themeShade="BF"/>
                <w:kern w:val="36"/>
                <w:sz w:val="20"/>
                <w:szCs w:val="20"/>
                <w:lang w:val="eu-ES" w:eastAsia="es-ES"/>
              </w:rPr>
              <w:t>TERCERA</w:t>
            </w:r>
            <w:proofErr w:type="spellEnd"/>
            <w:r w:rsidR="007D5012" w:rsidRPr="000C4BAE">
              <w:rPr>
                <w:rFonts w:ascii="Verdana" w:eastAsia="Times New Roman" w:hAnsi="Verdana" w:cs="Arial"/>
                <w:b/>
                <w:bCs/>
                <w:color w:val="17365D" w:themeColor="text2" w:themeShade="BF"/>
                <w:kern w:val="36"/>
                <w:sz w:val="20"/>
                <w:szCs w:val="20"/>
                <w:lang w:val="eu-ES" w:eastAsia="es-ES"/>
              </w:rPr>
              <w:t>:</w:t>
            </w:r>
          </w:p>
          <w:p w:rsidR="00E253A9" w:rsidRPr="000C4BAE" w:rsidRDefault="00E253A9" w:rsidP="00E253A9">
            <w:pPr>
              <w:contextualSpacing/>
              <w:jc w:val="both"/>
              <w:rPr>
                <w:rFonts w:ascii="Verdana" w:eastAsia="Times New Roman" w:hAnsi="Verdana" w:cs="Arial"/>
                <w:b/>
                <w:bCs/>
                <w:color w:val="17365D" w:themeColor="text2" w:themeShade="BF"/>
                <w:kern w:val="36"/>
                <w:sz w:val="20"/>
                <w:szCs w:val="20"/>
                <w:lang w:val="eu-ES" w:eastAsia="es-ES"/>
              </w:rPr>
            </w:pPr>
          </w:p>
          <w:p w:rsidR="00925E19" w:rsidRPr="000C4BAE" w:rsidRDefault="00925E19" w:rsidP="00E253A9">
            <w:pPr>
              <w:contextualSpacing/>
              <w:jc w:val="both"/>
              <w:rPr>
                <w:rFonts w:ascii="Verdana" w:hAnsi="Verdana" w:cs="Arial"/>
                <w:sz w:val="20"/>
                <w:szCs w:val="20"/>
                <w:lang w:eastAsia="es-ES"/>
              </w:rPr>
            </w:pPr>
            <w:r w:rsidRPr="000C4BAE">
              <w:rPr>
                <w:rFonts w:ascii="Verdana" w:hAnsi="Verdana" w:cs="Arial"/>
                <w:b/>
                <w:sz w:val="20"/>
                <w:szCs w:val="20"/>
                <w:lang w:eastAsia="es-ES"/>
              </w:rPr>
              <w:t>a</w:t>
            </w:r>
            <w:r w:rsidRPr="000C4BAE">
              <w:rPr>
                <w:rFonts w:ascii="Verdana" w:hAnsi="Verdana" w:cs="Arial"/>
                <w:sz w:val="20"/>
                <w:szCs w:val="20"/>
                <w:lang w:eastAsia="es-ES"/>
              </w:rPr>
              <w:t>.</w:t>
            </w:r>
            <w:r w:rsidR="007E64F4" w:rsidRPr="000C4BAE">
              <w:rPr>
                <w:rFonts w:ascii="Verdana" w:hAnsi="Verdana" w:cs="Arial"/>
                <w:sz w:val="20"/>
                <w:szCs w:val="20"/>
                <w:lang w:eastAsia="es-ES"/>
              </w:rPr>
              <w:t>–</w:t>
            </w:r>
            <w:r w:rsidRPr="000C4BAE">
              <w:rPr>
                <w:rFonts w:ascii="Verdana" w:hAnsi="Verdana" w:cs="Arial"/>
                <w:sz w:val="20"/>
                <w:szCs w:val="20"/>
                <w:lang w:eastAsia="es-ES"/>
              </w:rPr>
              <w:t xml:space="preserve"> </w:t>
            </w:r>
            <w:r w:rsidR="0051547A" w:rsidRPr="000C4BAE">
              <w:rPr>
                <w:rStyle w:val="textocomun"/>
                <w:rFonts w:ascii="Verdana" w:hAnsi="Verdana" w:cs="Arial"/>
                <w:sz w:val="20"/>
                <w:szCs w:val="20"/>
              </w:rPr>
              <w:t>Entidades jurídicas legalmente constituidas que tengan como objeto principal de sus estatutos el fomento y la defensa de la artesanía</w:t>
            </w:r>
            <w:r w:rsidR="00E253A9" w:rsidRPr="000C4BAE">
              <w:rPr>
                <w:rFonts w:ascii="Verdana" w:hAnsi="Verdana" w:cs="Arial"/>
                <w:sz w:val="20"/>
                <w:szCs w:val="20"/>
                <w:lang w:eastAsia="es-ES"/>
              </w:rPr>
              <w:t>.</w:t>
            </w:r>
          </w:p>
          <w:p w:rsidR="00925E19" w:rsidRPr="000C4BAE" w:rsidRDefault="00925E19" w:rsidP="00E253A9">
            <w:pPr>
              <w:autoSpaceDE w:val="0"/>
              <w:autoSpaceDN w:val="0"/>
              <w:adjustRightInd w:val="0"/>
              <w:contextualSpacing/>
              <w:jc w:val="both"/>
              <w:rPr>
                <w:rFonts w:ascii="Verdana" w:hAnsi="Verdana" w:cs="Arial"/>
                <w:sz w:val="20"/>
                <w:szCs w:val="20"/>
                <w:highlight w:val="red"/>
              </w:rPr>
            </w:pPr>
          </w:p>
          <w:p w:rsidR="00925E19" w:rsidRPr="000C4BAE" w:rsidRDefault="0051547A" w:rsidP="00E253A9">
            <w:pPr>
              <w:contextualSpacing/>
              <w:jc w:val="both"/>
              <w:rPr>
                <w:rFonts w:ascii="Verdana" w:hAnsi="Verdana" w:cs="Arial"/>
                <w:sz w:val="20"/>
                <w:szCs w:val="20"/>
                <w:lang w:eastAsia="es-ES"/>
              </w:rPr>
            </w:pPr>
            <w:r w:rsidRPr="000C4BAE">
              <w:rPr>
                <w:rFonts w:ascii="Verdana" w:hAnsi="Verdana" w:cs="Arial"/>
                <w:b/>
                <w:sz w:val="20"/>
                <w:szCs w:val="20"/>
                <w:lang w:eastAsia="es-ES"/>
              </w:rPr>
              <w:t>b</w:t>
            </w:r>
            <w:r w:rsidR="00925E19" w:rsidRPr="000C4BAE">
              <w:rPr>
                <w:rFonts w:ascii="Verdana" w:hAnsi="Verdana" w:cs="Arial"/>
                <w:sz w:val="20"/>
                <w:szCs w:val="20"/>
                <w:lang w:eastAsia="es-ES"/>
              </w:rPr>
              <w:t>.</w:t>
            </w:r>
            <w:r w:rsidR="007E64F4" w:rsidRPr="000C4BAE">
              <w:rPr>
                <w:rFonts w:ascii="Verdana" w:hAnsi="Verdana" w:cs="Arial"/>
                <w:sz w:val="20"/>
                <w:szCs w:val="20"/>
                <w:lang w:eastAsia="es-ES"/>
              </w:rPr>
              <w:t>–</w:t>
            </w:r>
            <w:r w:rsidR="00925E19" w:rsidRPr="000C4BAE">
              <w:rPr>
                <w:rFonts w:ascii="Verdana" w:hAnsi="Verdana" w:cs="Arial"/>
                <w:sz w:val="20"/>
                <w:szCs w:val="20"/>
                <w:lang w:eastAsia="es-ES"/>
              </w:rPr>
              <w:t xml:space="preserve"> </w:t>
            </w:r>
            <w:r w:rsidRPr="000C4BAE">
              <w:rPr>
                <w:rStyle w:val="textocomun"/>
                <w:rFonts w:ascii="Verdana" w:hAnsi="Verdana" w:cs="Arial"/>
                <w:sz w:val="20"/>
                <w:szCs w:val="20"/>
              </w:rPr>
              <w:t xml:space="preserve">Domicilio fiscal en el Territorio Histórico de </w:t>
            </w:r>
            <w:proofErr w:type="spellStart"/>
            <w:r w:rsidRPr="000C4BAE">
              <w:rPr>
                <w:rStyle w:val="textocomun"/>
                <w:rFonts w:ascii="Verdana" w:hAnsi="Verdana" w:cs="Arial"/>
                <w:sz w:val="20"/>
                <w:szCs w:val="20"/>
              </w:rPr>
              <w:t>Gipuzkoa</w:t>
            </w:r>
            <w:proofErr w:type="spellEnd"/>
            <w:r w:rsidR="00E253A9" w:rsidRPr="000C4BAE">
              <w:rPr>
                <w:rFonts w:ascii="Verdana" w:hAnsi="Verdana" w:cs="Arial"/>
                <w:sz w:val="20"/>
                <w:szCs w:val="20"/>
                <w:lang w:eastAsia="es-ES"/>
              </w:rPr>
              <w:t>.</w:t>
            </w:r>
          </w:p>
          <w:p w:rsidR="00925E19" w:rsidRPr="000C4BAE" w:rsidRDefault="00925E19" w:rsidP="00E253A9">
            <w:pPr>
              <w:contextualSpacing/>
              <w:jc w:val="both"/>
              <w:rPr>
                <w:rFonts w:ascii="Verdana" w:hAnsi="Verdana" w:cs="Arial"/>
                <w:sz w:val="20"/>
                <w:szCs w:val="20"/>
                <w:lang w:eastAsia="es-ES"/>
              </w:rPr>
            </w:pPr>
          </w:p>
          <w:p w:rsidR="00925E19" w:rsidRPr="000C4BAE" w:rsidRDefault="0051547A" w:rsidP="00E253A9">
            <w:pPr>
              <w:contextualSpacing/>
              <w:jc w:val="both"/>
              <w:rPr>
                <w:rFonts w:ascii="Verdana" w:hAnsi="Verdana" w:cs="Arial"/>
                <w:sz w:val="20"/>
                <w:szCs w:val="20"/>
                <w:lang w:eastAsia="es-ES"/>
              </w:rPr>
            </w:pPr>
            <w:r w:rsidRPr="000C4BAE">
              <w:rPr>
                <w:rFonts w:ascii="Verdana" w:hAnsi="Verdana" w:cs="Arial"/>
                <w:b/>
                <w:sz w:val="20"/>
                <w:szCs w:val="20"/>
                <w:lang w:eastAsia="es-ES"/>
              </w:rPr>
              <w:t>c</w:t>
            </w:r>
            <w:r w:rsidR="00925E19" w:rsidRPr="000C4BAE">
              <w:rPr>
                <w:rFonts w:ascii="Verdana" w:hAnsi="Verdana" w:cs="Arial"/>
                <w:sz w:val="20"/>
                <w:szCs w:val="20"/>
                <w:lang w:eastAsia="es-ES"/>
              </w:rPr>
              <w:t>.</w:t>
            </w:r>
            <w:r w:rsidR="007E64F4" w:rsidRPr="000C4BAE">
              <w:rPr>
                <w:rFonts w:ascii="Verdana" w:hAnsi="Verdana" w:cs="Arial"/>
                <w:sz w:val="20"/>
                <w:szCs w:val="20"/>
                <w:lang w:eastAsia="es-ES"/>
              </w:rPr>
              <w:t>–</w:t>
            </w:r>
            <w:r w:rsidR="00EE79CA" w:rsidRPr="000C4BAE">
              <w:rPr>
                <w:rFonts w:ascii="Verdana" w:hAnsi="Verdana" w:cs="Arial"/>
                <w:sz w:val="20"/>
                <w:szCs w:val="20"/>
                <w:lang w:eastAsia="es-ES"/>
              </w:rPr>
              <w:t xml:space="preserve"> </w:t>
            </w:r>
            <w:r w:rsidRPr="000C4BAE">
              <w:rPr>
                <w:rStyle w:val="textocomun"/>
                <w:rFonts w:ascii="Verdana" w:hAnsi="Verdana" w:cs="Arial"/>
                <w:sz w:val="20"/>
                <w:szCs w:val="20"/>
              </w:rPr>
              <w:t>Encontrarse en situación de alta en el Impuesto sobre Actividades Económicas en el correspondiente epígrafe artesano</w:t>
            </w:r>
            <w:r w:rsidR="00925E19" w:rsidRPr="000C4BAE">
              <w:rPr>
                <w:rFonts w:ascii="Verdana" w:hAnsi="Verdana" w:cs="Arial"/>
                <w:sz w:val="20"/>
                <w:szCs w:val="20"/>
                <w:lang w:eastAsia="es-ES"/>
              </w:rPr>
              <w:t>.</w:t>
            </w:r>
          </w:p>
          <w:p w:rsidR="00925E19" w:rsidRPr="000C4BAE" w:rsidRDefault="00925E19" w:rsidP="00E253A9">
            <w:pPr>
              <w:contextualSpacing/>
              <w:jc w:val="both"/>
              <w:rPr>
                <w:rFonts w:ascii="Verdana" w:hAnsi="Verdana" w:cs="Arial"/>
                <w:sz w:val="20"/>
                <w:szCs w:val="20"/>
                <w:lang w:eastAsia="es-ES"/>
              </w:rPr>
            </w:pPr>
          </w:p>
          <w:p w:rsidR="00173C9D" w:rsidRPr="000C4BAE" w:rsidRDefault="0051547A" w:rsidP="00E253A9">
            <w:pPr>
              <w:contextualSpacing/>
              <w:jc w:val="both"/>
              <w:rPr>
                <w:rFonts w:ascii="Verdana" w:hAnsi="Verdana" w:cs="Arial"/>
                <w:sz w:val="20"/>
                <w:szCs w:val="20"/>
                <w:lang w:eastAsia="es-ES"/>
              </w:rPr>
            </w:pPr>
            <w:r w:rsidRPr="000C4BAE">
              <w:rPr>
                <w:rFonts w:ascii="Verdana" w:hAnsi="Verdana" w:cs="Arial"/>
                <w:b/>
                <w:sz w:val="20"/>
                <w:szCs w:val="20"/>
                <w:lang w:eastAsia="es-ES"/>
              </w:rPr>
              <w:t>d</w:t>
            </w:r>
            <w:r w:rsidR="00925E19" w:rsidRPr="000C4BAE">
              <w:rPr>
                <w:rFonts w:ascii="Verdana" w:hAnsi="Verdana" w:cs="Arial"/>
                <w:sz w:val="20"/>
                <w:szCs w:val="20"/>
                <w:lang w:eastAsia="es-ES"/>
              </w:rPr>
              <w:t>.</w:t>
            </w:r>
            <w:r w:rsidR="007E64F4" w:rsidRPr="000C4BAE">
              <w:rPr>
                <w:rFonts w:ascii="Verdana" w:hAnsi="Verdana" w:cs="Arial"/>
                <w:sz w:val="20"/>
                <w:szCs w:val="20"/>
                <w:lang w:eastAsia="es-ES"/>
              </w:rPr>
              <w:t>–</w:t>
            </w:r>
            <w:r w:rsidR="00925E19" w:rsidRPr="000C4BAE">
              <w:rPr>
                <w:rFonts w:ascii="Verdana" w:hAnsi="Verdana" w:cs="Arial"/>
                <w:sz w:val="20"/>
                <w:szCs w:val="20"/>
                <w:lang w:eastAsia="es-ES"/>
              </w:rPr>
              <w:t xml:space="preserve"> </w:t>
            </w:r>
            <w:r w:rsidRPr="000C4BAE">
              <w:rPr>
                <w:rStyle w:val="textocomun"/>
                <w:rFonts w:ascii="Verdana" w:hAnsi="Verdana" w:cs="Arial"/>
                <w:sz w:val="20"/>
                <w:szCs w:val="20"/>
              </w:rPr>
              <w:t xml:space="preserve">Estar constituida por al menos tres miembros y alcanzar al menos un mínimo de cinco a los dos años desde la inscripción en el Registro General de Artesanía de </w:t>
            </w:r>
            <w:proofErr w:type="spellStart"/>
            <w:r w:rsidRPr="000C4BAE">
              <w:rPr>
                <w:rStyle w:val="textocomun"/>
                <w:rFonts w:ascii="Verdana" w:hAnsi="Verdana" w:cs="Arial"/>
                <w:sz w:val="20"/>
                <w:szCs w:val="20"/>
              </w:rPr>
              <w:t>Gipuzkoa</w:t>
            </w:r>
            <w:proofErr w:type="spellEnd"/>
            <w:r w:rsidRPr="000C4BAE">
              <w:rPr>
                <w:rStyle w:val="textocomun"/>
                <w:rFonts w:ascii="Verdana" w:hAnsi="Verdana" w:cs="Arial"/>
                <w:sz w:val="20"/>
                <w:szCs w:val="20"/>
              </w:rPr>
              <w:t>.</w:t>
            </w:r>
          </w:p>
        </w:tc>
      </w:tr>
      <w:tr w:rsidR="00247212" w:rsidRPr="000C4BAE" w:rsidTr="005C0193">
        <w:trPr>
          <w:trHeight w:val="5382"/>
          <w:jc w:val="center"/>
        </w:trPr>
        <w:tc>
          <w:tcPr>
            <w:tcW w:w="5103" w:type="dxa"/>
          </w:tcPr>
          <w:p w:rsidR="00E253A9" w:rsidRPr="000C4BAE" w:rsidRDefault="00B071D6" w:rsidP="00E253A9">
            <w:pPr>
              <w:contextualSpacing/>
              <w:jc w:val="both"/>
              <w:outlineLvl w:val="1"/>
              <w:rPr>
                <w:rFonts w:ascii="Verdana" w:eastAsia="Times New Roman" w:hAnsi="Verdana" w:cs="Arial"/>
                <w:b/>
                <w:bCs/>
                <w:color w:val="17365D" w:themeColor="text2" w:themeShade="BF"/>
                <w:kern w:val="36"/>
                <w:sz w:val="20"/>
                <w:szCs w:val="20"/>
                <w:lang w:val="eu-ES" w:eastAsia="es-ES"/>
              </w:rPr>
            </w:pPr>
            <w:r w:rsidRPr="000C4BAE">
              <w:rPr>
                <w:rFonts w:ascii="Verdana" w:eastAsia="Times New Roman" w:hAnsi="Verdana" w:cs="Arial"/>
                <w:b/>
                <w:bCs/>
                <w:color w:val="17365D" w:themeColor="text2" w:themeShade="BF"/>
                <w:kern w:val="36"/>
                <w:sz w:val="20"/>
                <w:szCs w:val="20"/>
                <w:lang w:val="eu-ES" w:eastAsia="es-ES"/>
              </w:rPr>
              <w:t>ERREGISTROAN INSKRIBATZEKO PROZEDURA</w:t>
            </w:r>
            <w:r w:rsidR="007D5012" w:rsidRPr="000C4BAE">
              <w:rPr>
                <w:rFonts w:ascii="Verdana" w:eastAsia="Times New Roman" w:hAnsi="Verdana" w:cs="Arial"/>
                <w:b/>
                <w:bCs/>
                <w:color w:val="17365D" w:themeColor="text2" w:themeShade="BF"/>
                <w:kern w:val="36"/>
                <w:sz w:val="20"/>
                <w:szCs w:val="20"/>
                <w:lang w:val="eu-ES" w:eastAsia="es-ES"/>
              </w:rPr>
              <w:t>:</w:t>
            </w:r>
          </w:p>
          <w:p w:rsidR="00E253A9" w:rsidRPr="000C4BAE" w:rsidRDefault="00E253A9" w:rsidP="00E253A9">
            <w:pPr>
              <w:autoSpaceDE w:val="0"/>
              <w:autoSpaceDN w:val="0"/>
              <w:adjustRightInd w:val="0"/>
              <w:contextualSpacing/>
              <w:jc w:val="both"/>
              <w:rPr>
                <w:rFonts w:ascii="Verdana" w:hAnsi="Verdana" w:cs="Arial"/>
                <w:sz w:val="20"/>
                <w:szCs w:val="20"/>
                <w:lang w:val="eu-ES"/>
              </w:rPr>
            </w:pPr>
          </w:p>
          <w:p w:rsidR="00305413" w:rsidRPr="000C4BAE" w:rsidRDefault="00B071D6" w:rsidP="00E253A9">
            <w:pPr>
              <w:autoSpaceDE w:val="0"/>
              <w:autoSpaceDN w:val="0"/>
              <w:adjustRightInd w:val="0"/>
              <w:contextualSpacing/>
              <w:jc w:val="both"/>
              <w:rPr>
                <w:rStyle w:val="cursiva"/>
                <w:rFonts w:ascii="Verdana" w:hAnsi="Verdana" w:cs="Arial"/>
                <w:noProof/>
                <w:sz w:val="20"/>
                <w:szCs w:val="20"/>
                <w:lang w:val="eu-ES"/>
              </w:rPr>
            </w:pPr>
            <w:r w:rsidRPr="000C4BAE">
              <w:rPr>
                <w:rFonts w:ascii="Verdana" w:hAnsi="Verdana" w:cs="Arial"/>
                <w:sz w:val="20"/>
                <w:szCs w:val="20"/>
                <w:lang w:val="eu-ES"/>
              </w:rPr>
              <w:t>Gipuzkoako Eskulangintzaren Erregistro Orokorrean sartu nahi duten pertsonek bitarteko elektronikoen bidez izan behar dituzte harremanak</w:t>
            </w:r>
            <w:r w:rsidR="003E538C" w:rsidRPr="000C4BAE">
              <w:rPr>
                <w:rStyle w:val="cursiva"/>
                <w:rFonts w:ascii="Verdana" w:hAnsi="Verdana" w:cs="Arial"/>
                <w:noProof/>
                <w:sz w:val="20"/>
                <w:szCs w:val="20"/>
                <w:lang w:val="eu-ES"/>
              </w:rPr>
              <w:t>.</w:t>
            </w:r>
          </w:p>
          <w:p w:rsidR="00305413" w:rsidRPr="000C4BAE" w:rsidRDefault="00305413" w:rsidP="00E253A9">
            <w:pPr>
              <w:autoSpaceDE w:val="0"/>
              <w:autoSpaceDN w:val="0"/>
              <w:adjustRightInd w:val="0"/>
              <w:contextualSpacing/>
              <w:jc w:val="both"/>
              <w:rPr>
                <w:rStyle w:val="cursiva"/>
                <w:rFonts w:ascii="Verdana" w:hAnsi="Verdana" w:cs="Arial"/>
                <w:noProof/>
                <w:sz w:val="20"/>
                <w:szCs w:val="20"/>
                <w:lang w:val="eu-ES"/>
              </w:rPr>
            </w:pPr>
          </w:p>
          <w:p w:rsidR="000526B5" w:rsidRDefault="000526B5" w:rsidP="00E253A9">
            <w:pPr>
              <w:autoSpaceDE w:val="0"/>
              <w:autoSpaceDN w:val="0"/>
              <w:adjustRightInd w:val="0"/>
              <w:contextualSpacing/>
              <w:jc w:val="both"/>
              <w:rPr>
                <w:rFonts w:ascii="Verdana" w:hAnsi="Verdana" w:cs="Arial"/>
                <w:sz w:val="20"/>
                <w:szCs w:val="20"/>
                <w:lang w:val="eu-ES"/>
              </w:rPr>
            </w:pPr>
            <w:r w:rsidRPr="000C4BAE">
              <w:rPr>
                <w:rFonts w:ascii="Verdana" w:hAnsi="Verdana" w:cs="Arial"/>
                <w:sz w:val="20"/>
                <w:szCs w:val="20"/>
                <w:highlight w:val="yellow"/>
                <w:lang w:val="eu-ES"/>
              </w:rPr>
              <w:t xml:space="preserve">Izapide desberdinak aurkezteko eta egiteko, </w:t>
            </w:r>
            <w:r w:rsidR="00E03FDE" w:rsidRPr="000C4BAE">
              <w:rPr>
                <w:rFonts w:ascii="Verdana" w:hAnsi="Verdana" w:cs="Arial"/>
                <w:sz w:val="20"/>
                <w:szCs w:val="20"/>
                <w:highlight w:val="yellow"/>
                <w:lang w:val="eu-ES"/>
              </w:rPr>
              <w:t xml:space="preserve">elkarte </w:t>
            </w:r>
            <w:r w:rsidRPr="00F241F9">
              <w:rPr>
                <w:rFonts w:ascii="Verdana" w:hAnsi="Verdana" w:cs="Arial"/>
                <w:sz w:val="20"/>
                <w:szCs w:val="20"/>
                <w:highlight w:val="yellow"/>
                <w:lang w:val="eu-ES"/>
              </w:rPr>
              <w:t>interesdunek</w:t>
            </w:r>
            <w:r w:rsidRPr="000C4BAE">
              <w:rPr>
                <w:rFonts w:ascii="Verdana" w:hAnsi="Verdana" w:cs="Arial"/>
                <w:sz w:val="20"/>
                <w:szCs w:val="20"/>
                <w:highlight w:val="yellow"/>
                <w:lang w:val="eu-ES"/>
              </w:rPr>
              <w:t xml:space="preserve"> Gipuzkoako Foru Aldundiak onartutako identifikazio sistemak eta sinadura elektronikoa erabili ahal izango dituzte. </w:t>
            </w:r>
            <w:hyperlink r:id="rId7" w:history="1">
              <w:r w:rsidRPr="000C4BAE">
                <w:rPr>
                  <w:rStyle w:val="Hiperesteka"/>
                  <w:rFonts w:ascii="Verdana" w:hAnsi="Verdana" w:cs="Arial"/>
                  <w:sz w:val="20"/>
                  <w:szCs w:val="20"/>
                  <w:highlight w:val="yellow"/>
                  <w:lang w:val="eu-ES"/>
                </w:rPr>
                <w:t>Egoitza elektronikoan</w:t>
              </w:r>
            </w:hyperlink>
            <w:r w:rsidRPr="000C4BAE">
              <w:rPr>
                <w:rFonts w:ascii="Verdana" w:hAnsi="Verdana" w:cs="Arial"/>
                <w:sz w:val="20"/>
                <w:szCs w:val="20"/>
                <w:highlight w:val="yellow"/>
                <w:lang w:val="eu-ES"/>
              </w:rPr>
              <w:t xml:space="preserve"> dago horien zerrenda.</w:t>
            </w:r>
          </w:p>
          <w:p w:rsidR="005C0193" w:rsidRPr="000C4BAE" w:rsidRDefault="005C0193" w:rsidP="00E253A9">
            <w:pPr>
              <w:autoSpaceDE w:val="0"/>
              <w:autoSpaceDN w:val="0"/>
              <w:adjustRightInd w:val="0"/>
              <w:contextualSpacing/>
              <w:jc w:val="both"/>
              <w:rPr>
                <w:rFonts w:ascii="Verdana" w:hAnsi="Verdana" w:cs="Arial"/>
                <w:sz w:val="20"/>
                <w:szCs w:val="20"/>
                <w:lang w:val="eu-ES"/>
              </w:rPr>
            </w:pPr>
          </w:p>
          <w:p w:rsidR="00305413" w:rsidRDefault="00305413" w:rsidP="00E253A9">
            <w:pPr>
              <w:autoSpaceDE w:val="0"/>
              <w:autoSpaceDN w:val="0"/>
              <w:adjustRightInd w:val="0"/>
              <w:contextualSpacing/>
              <w:jc w:val="both"/>
              <w:rPr>
                <w:rFonts w:ascii="Verdana" w:hAnsi="Verdana" w:cs="Arial"/>
                <w:sz w:val="20"/>
                <w:szCs w:val="20"/>
                <w:lang w:val="eu-ES"/>
              </w:rPr>
            </w:pPr>
          </w:p>
          <w:p w:rsidR="00B071D6" w:rsidRPr="000C4BAE" w:rsidRDefault="00B071D6" w:rsidP="00E253A9">
            <w:pPr>
              <w:contextualSpacing/>
              <w:jc w:val="both"/>
              <w:outlineLvl w:val="1"/>
              <w:rPr>
                <w:rFonts w:ascii="Verdana" w:hAnsi="Verdana" w:cs="Arial"/>
                <w:sz w:val="20"/>
                <w:szCs w:val="20"/>
                <w:lang w:val="eu-ES"/>
              </w:rPr>
            </w:pPr>
            <w:proofErr w:type="spellStart"/>
            <w:r w:rsidRPr="000C4BAE">
              <w:rPr>
                <w:rFonts w:ascii="Verdana" w:hAnsi="Verdana" w:cs="Arial"/>
                <w:sz w:val="20"/>
                <w:szCs w:val="20"/>
              </w:rPr>
              <w:t>Inskribatzeko</w:t>
            </w:r>
            <w:proofErr w:type="spellEnd"/>
            <w:r w:rsidRPr="000C4BAE">
              <w:rPr>
                <w:rFonts w:ascii="Verdana" w:hAnsi="Verdana" w:cs="Arial"/>
                <w:sz w:val="20"/>
                <w:szCs w:val="20"/>
              </w:rPr>
              <w:t xml:space="preserve"> </w:t>
            </w:r>
            <w:proofErr w:type="spellStart"/>
            <w:r w:rsidRPr="000C4BAE">
              <w:rPr>
                <w:rFonts w:ascii="Verdana" w:hAnsi="Verdana" w:cs="Arial"/>
                <w:sz w:val="20"/>
                <w:szCs w:val="20"/>
              </w:rPr>
              <w:t>eskaera</w:t>
            </w:r>
            <w:proofErr w:type="spellEnd"/>
            <w:r w:rsidRPr="000C4BAE">
              <w:rPr>
                <w:rFonts w:ascii="Verdana" w:hAnsi="Verdana" w:cs="Arial"/>
                <w:sz w:val="20"/>
                <w:szCs w:val="20"/>
              </w:rPr>
              <w:t xml:space="preserve"> </w:t>
            </w:r>
            <w:proofErr w:type="spellStart"/>
            <w:r w:rsidRPr="000C4BAE">
              <w:rPr>
                <w:rFonts w:ascii="Verdana" w:hAnsi="Verdana" w:cs="Arial"/>
                <w:sz w:val="20"/>
                <w:szCs w:val="20"/>
              </w:rPr>
              <w:t>inprimaki</w:t>
            </w:r>
            <w:proofErr w:type="spellEnd"/>
            <w:r w:rsidRPr="000C4BAE">
              <w:rPr>
                <w:rFonts w:ascii="Verdana" w:hAnsi="Verdana" w:cs="Arial"/>
                <w:sz w:val="20"/>
                <w:szCs w:val="20"/>
              </w:rPr>
              <w:t xml:space="preserve"> </w:t>
            </w:r>
            <w:proofErr w:type="spellStart"/>
            <w:r w:rsidRPr="000C4BAE">
              <w:rPr>
                <w:rFonts w:ascii="Verdana" w:hAnsi="Verdana" w:cs="Arial"/>
                <w:sz w:val="20"/>
                <w:szCs w:val="20"/>
              </w:rPr>
              <w:t>normalizatuen</w:t>
            </w:r>
            <w:proofErr w:type="spellEnd"/>
            <w:r w:rsidRPr="000C4BAE">
              <w:rPr>
                <w:rFonts w:ascii="Verdana" w:hAnsi="Verdana" w:cs="Arial"/>
                <w:sz w:val="20"/>
                <w:szCs w:val="20"/>
              </w:rPr>
              <w:t xml:space="preserve"> </w:t>
            </w:r>
            <w:proofErr w:type="spellStart"/>
            <w:r w:rsidRPr="000C4BAE">
              <w:rPr>
                <w:rFonts w:ascii="Verdana" w:hAnsi="Verdana" w:cs="Arial"/>
                <w:sz w:val="20"/>
                <w:szCs w:val="20"/>
              </w:rPr>
              <w:t>arabera</w:t>
            </w:r>
            <w:proofErr w:type="spellEnd"/>
            <w:r w:rsidRPr="000C4BAE">
              <w:rPr>
                <w:rFonts w:ascii="Verdana" w:hAnsi="Verdana" w:cs="Arial"/>
                <w:sz w:val="20"/>
                <w:szCs w:val="20"/>
                <w:lang w:val="eu-ES"/>
              </w:rPr>
              <w:t xml:space="preserve"> egingo da. Inprimaki horiek Gipuzkoako Foru Aldundiaren webgunean eskuratu eta bete ahal izango dira:</w:t>
            </w:r>
          </w:p>
          <w:p w:rsidR="00305413" w:rsidRPr="000C4BAE" w:rsidRDefault="00305413" w:rsidP="00E253A9">
            <w:pPr>
              <w:contextualSpacing/>
              <w:jc w:val="both"/>
              <w:outlineLvl w:val="1"/>
              <w:rPr>
                <w:rFonts w:ascii="Verdana" w:hAnsi="Verdana" w:cs="Arial"/>
                <w:sz w:val="20"/>
                <w:szCs w:val="20"/>
                <w:lang w:val="eu-ES"/>
              </w:rPr>
            </w:pPr>
          </w:p>
          <w:p w:rsidR="00B3727F" w:rsidRPr="00F241F9" w:rsidRDefault="00733267" w:rsidP="00E253A9">
            <w:pPr>
              <w:contextualSpacing/>
              <w:jc w:val="both"/>
              <w:rPr>
                <w:rFonts w:ascii="Verdana" w:hAnsi="Verdana" w:cs="Arial"/>
                <w:b/>
                <w:noProof/>
                <w:color w:val="0000FF" w:themeColor="hyperlink"/>
                <w:sz w:val="20"/>
                <w:szCs w:val="20"/>
                <w:u w:val="single"/>
                <w:lang w:val="eu-ES"/>
              </w:rPr>
            </w:pPr>
            <w:hyperlink r:id="rId8" w:history="1">
              <w:r w:rsidR="007C3949" w:rsidRPr="00F241F9">
                <w:rPr>
                  <w:rStyle w:val="Hiperesteka"/>
                  <w:rFonts w:ascii="Verdana" w:hAnsi="Verdana" w:cs="Arial"/>
                  <w:b/>
                  <w:noProof/>
                  <w:sz w:val="20"/>
                  <w:szCs w:val="20"/>
                  <w:lang w:val="eu-ES"/>
                </w:rPr>
                <w:t>https://www.gipuzkoa.eus/eu/web/ekonomia/gipuzkoako</w:t>
              </w:r>
              <w:r w:rsidR="007E64F4" w:rsidRPr="00F241F9">
                <w:rPr>
                  <w:rStyle w:val="Hiperesteka"/>
                  <w:rFonts w:ascii="Verdana" w:hAnsi="Verdana" w:cs="Arial"/>
                  <w:b/>
                  <w:noProof/>
                  <w:sz w:val="20"/>
                  <w:szCs w:val="20"/>
                  <w:lang w:val="eu-ES"/>
                </w:rPr>
                <w:t>–</w:t>
              </w:r>
              <w:r w:rsidR="007C3949" w:rsidRPr="00F241F9">
                <w:rPr>
                  <w:rStyle w:val="Hiperesteka"/>
                  <w:rFonts w:ascii="Verdana" w:hAnsi="Verdana" w:cs="Arial"/>
                  <w:b/>
                  <w:noProof/>
                  <w:sz w:val="20"/>
                  <w:szCs w:val="20"/>
                  <w:lang w:val="eu-ES"/>
                </w:rPr>
                <w:t>eskulangintzaren</w:t>
              </w:r>
              <w:r w:rsidR="007E64F4" w:rsidRPr="00F241F9">
                <w:rPr>
                  <w:rStyle w:val="Hiperesteka"/>
                  <w:rFonts w:ascii="Verdana" w:hAnsi="Verdana" w:cs="Arial"/>
                  <w:b/>
                  <w:noProof/>
                  <w:sz w:val="20"/>
                  <w:szCs w:val="20"/>
                  <w:lang w:val="eu-ES"/>
                </w:rPr>
                <w:t>–</w:t>
              </w:r>
              <w:r w:rsidR="007C3949" w:rsidRPr="00F241F9">
                <w:rPr>
                  <w:rStyle w:val="Hiperesteka"/>
                  <w:rFonts w:ascii="Verdana" w:hAnsi="Verdana" w:cs="Arial"/>
                  <w:b/>
                  <w:noProof/>
                  <w:sz w:val="20"/>
                  <w:szCs w:val="20"/>
                  <w:lang w:val="eu-ES"/>
                </w:rPr>
                <w:t>erregistro</w:t>
              </w:r>
              <w:r w:rsidR="007E64F4" w:rsidRPr="00F241F9">
                <w:rPr>
                  <w:rStyle w:val="Hiperesteka"/>
                  <w:rFonts w:ascii="Verdana" w:hAnsi="Verdana" w:cs="Arial"/>
                  <w:b/>
                  <w:noProof/>
                  <w:sz w:val="20"/>
                  <w:szCs w:val="20"/>
                  <w:lang w:val="eu-ES"/>
                </w:rPr>
                <w:t>–</w:t>
              </w:r>
              <w:r w:rsidR="007C3949" w:rsidRPr="00F241F9">
                <w:rPr>
                  <w:rStyle w:val="Hiperesteka"/>
                  <w:rFonts w:ascii="Verdana" w:hAnsi="Verdana" w:cs="Arial"/>
                  <w:b/>
                  <w:noProof/>
                  <w:sz w:val="20"/>
                  <w:szCs w:val="20"/>
                  <w:lang w:val="eu-ES"/>
                </w:rPr>
                <w:t>orokorra</w:t>
              </w:r>
            </w:hyperlink>
          </w:p>
        </w:tc>
        <w:tc>
          <w:tcPr>
            <w:tcW w:w="250" w:type="dxa"/>
          </w:tcPr>
          <w:p w:rsidR="003E538C" w:rsidRPr="000C4BAE" w:rsidRDefault="003E538C" w:rsidP="00E253A9">
            <w:pPr>
              <w:contextualSpacing/>
              <w:jc w:val="both"/>
              <w:rPr>
                <w:rFonts w:ascii="Verdana" w:eastAsia="Times New Roman" w:hAnsi="Verdana" w:cs="Arial"/>
                <w:b/>
                <w:bCs/>
                <w:kern w:val="36"/>
                <w:sz w:val="20"/>
                <w:szCs w:val="20"/>
                <w:lang w:val="eu-ES" w:eastAsia="es-ES"/>
              </w:rPr>
            </w:pPr>
          </w:p>
        </w:tc>
        <w:tc>
          <w:tcPr>
            <w:tcW w:w="4853" w:type="dxa"/>
          </w:tcPr>
          <w:p w:rsidR="00925E19" w:rsidRPr="000C4BAE" w:rsidRDefault="00925E19" w:rsidP="00E253A9">
            <w:pPr>
              <w:contextualSpacing/>
              <w:jc w:val="both"/>
              <w:outlineLvl w:val="1"/>
              <w:rPr>
                <w:rFonts w:ascii="Verdana" w:eastAsia="Times New Roman" w:hAnsi="Verdana"/>
                <w:b/>
                <w:bCs/>
                <w:color w:val="17365D" w:themeColor="text2" w:themeShade="BF"/>
                <w:kern w:val="36"/>
                <w:sz w:val="20"/>
                <w:szCs w:val="20"/>
                <w:lang w:val="eu-ES" w:eastAsia="es-ES"/>
              </w:rPr>
            </w:pPr>
            <w:proofErr w:type="spellStart"/>
            <w:r w:rsidRPr="000C4BAE">
              <w:rPr>
                <w:rFonts w:ascii="Verdana" w:eastAsia="Times New Roman" w:hAnsi="Verdana" w:cs="Arial"/>
                <w:b/>
                <w:bCs/>
                <w:color w:val="17365D" w:themeColor="text2" w:themeShade="BF"/>
                <w:kern w:val="36"/>
                <w:sz w:val="20"/>
                <w:szCs w:val="20"/>
                <w:lang w:val="eu-ES" w:eastAsia="es-ES"/>
              </w:rPr>
              <w:t>PROCEDIMIENTO</w:t>
            </w:r>
            <w:proofErr w:type="spellEnd"/>
            <w:r w:rsidRPr="000C4BAE">
              <w:rPr>
                <w:rFonts w:ascii="Verdana" w:eastAsia="Times New Roman" w:hAnsi="Verdana" w:cs="Arial"/>
                <w:b/>
                <w:bCs/>
                <w:color w:val="17365D" w:themeColor="text2" w:themeShade="BF"/>
                <w:kern w:val="36"/>
                <w:sz w:val="20"/>
                <w:szCs w:val="20"/>
                <w:lang w:val="eu-ES" w:eastAsia="es-ES"/>
              </w:rPr>
              <w:t xml:space="preserve"> DE INSCRIPCIÓN </w:t>
            </w:r>
            <w:proofErr w:type="spellStart"/>
            <w:r w:rsidRPr="000C4BAE">
              <w:rPr>
                <w:rFonts w:ascii="Verdana" w:eastAsia="Times New Roman" w:hAnsi="Verdana" w:cs="Arial"/>
                <w:b/>
                <w:bCs/>
                <w:color w:val="17365D" w:themeColor="text2" w:themeShade="BF"/>
                <w:kern w:val="36"/>
                <w:sz w:val="20"/>
                <w:szCs w:val="20"/>
                <w:lang w:val="eu-ES" w:eastAsia="es-ES"/>
              </w:rPr>
              <w:t>EN</w:t>
            </w:r>
            <w:proofErr w:type="spellEnd"/>
            <w:r w:rsidRPr="000C4BAE">
              <w:rPr>
                <w:rFonts w:ascii="Verdana" w:eastAsia="Times New Roman" w:hAnsi="Verdana" w:cs="Arial"/>
                <w:b/>
                <w:bCs/>
                <w:color w:val="17365D" w:themeColor="text2" w:themeShade="BF"/>
                <w:kern w:val="36"/>
                <w:sz w:val="20"/>
                <w:szCs w:val="20"/>
                <w:lang w:val="eu-ES" w:eastAsia="es-ES"/>
              </w:rPr>
              <w:t xml:space="preserve"> EL </w:t>
            </w:r>
            <w:proofErr w:type="spellStart"/>
            <w:r w:rsidRPr="000C4BAE">
              <w:rPr>
                <w:rFonts w:ascii="Verdana" w:eastAsia="Times New Roman" w:hAnsi="Verdana" w:cs="Arial"/>
                <w:b/>
                <w:bCs/>
                <w:color w:val="17365D" w:themeColor="text2" w:themeShade="BF"/>
                <w:kern w:val="36"/>
                <w:sz w:val="20"/>
                <w:szCs w:val="20"/>
                <w:lang w:val="eu-ES" w:eastAsia="es-ES"/>
              </w:rPr>
              <w:t>REGISTRO</w:t>
            </w:r>
            <w:proofErr w:type="spellEnd"/>
            <w:r w:rsidR="007D5012" w:rsidRPr="000C4BAE">
              <w:rPr>
                <w:rFonts w:ascii="Verdana" w:eastAsia="Times New Roman" w:hAnsi="Verdana"/>
                <w:b/>
                <w:bCs/>
                <w:color w:val="17365D" w:themeColor="text2" w:themeShade="BF"/>
                <w:kern w:val="36"/>
                <w:sz w:val="20"/>
                <w:szCs w:val="20"/>
                <w:lang w:val="eu-ES" w:eastAsia="es-ES"/>
              </w:rPr>
              <w:t>:</w:t>
            </w:r>
          </w:p>
          <w:p w:rsidR="00305413" w:rsidRPr="000C4BAE" w:rsidRDefault="00305413" w:rsidP="00E253A9">
            <w:pPr>
              <w:contextualSpacing/>
              <w:jc w:val="both"/>
              <w:outlineLvl w:val="1"/>
              <w:rPr>
                <w:rStyle w:val="GoiburuaKar"/>
                <w:rFonts w:ascii="Verdana" w:eastAsia="Calibri" w:hAnsi="Verdana" w:cs="Arial"/>
                <w:sz w:val="20"/>
                <w:szCs w:val="20"/>
                <w:lang w:val="es-ES_tradnl"/>
              </w:rPr>
            </w:pPr>
          </w:p>
          <w:p w:rsidR="003E538C" w:rsidRPr="000C4BAE" w:rsidRDefault="00B071D6" w:rsidP="00E253A9">
            <w:pPr>
              <w:contextualSpacing/>
              <w:jc w:val="both"/>
              <w:outlineLvl w:val="1"/>
              <w:rPr>
                <w:rStyle w:val="cursiva"/>
                <w:rFonts w:ascii="Verdana" w:eastAsia="Calibri" w:hAnsi="Verdana" w:cs="Arial"/>
                <w:sz w:val="20"/>
                <w:szCs w:val="20"/>
                <w:lang w:val="es-ES_tradnl"/>
              </w:rPr>
            </w:pPr>
            <w:r w:rsidRPr="000C4BAE">
              <w:rPr>
                <w:rFonts w:ascii="Verdana" w:hAnsi="Verdana" w:cs="Arial"/>
                <w:sz w:val="20"/>
                <w:szCs w:val="20"/>
              </w:rPr>
              <w:t>Se establece la obligación de relacionarse por medios electrónicos a aquellas personas que quieran ser incluid</w:t>
            </w:r>
            <w:r w:rsidR="00DD2A16">
              <w:rPr>
                <w:rFonts w:ascii="Verdana" w:hAnsi="Verdana" w:cs="Arial"/>
                <w:sz w:val="20"/>
                <w:szCs w:val="20"/>
              </w:rPr>
              <w:t>a</w:t>
            </w:r>
            <w:r w:rsidRPr="000C4BAE">
              <w:rPr>
                <w:rFonts w:ascii="Verdana" w:hAnsi="Verdana" w:cs="Arial"/>
                <w:sz w:val="20"/>
                <w:szCs w:val="20"/>
              </w:rPr>
              <w:t xml:space="preserve">s en el Registro General de Artesanía de </w:t>
            </w:r>
            <w:proofErr w:type="spellStart"/>
            <w:r w:rsidRPr="000C4BAE">
              <w:rPr>
                <w:rFonts w:ascii="Verdana" w:hAnsi="Verdana" w:cs="Arial"/>
                <w:sz w:val="20"/>
                <w:szCs w:val="20"/>
              </w:rPr>
              <w:t>Gipuzkoa</w:t>
            </w:r>
            <w:proofErr w:type="spellEnd"/>
            <w:r w:rsidR="003E538C" w:rsidRPr="000C4BAE">
              <w:rPr>
                <w:rStyle w:val="cursiva"/>
                <w:rFonts w:ascii="Verdana" w:eastAsia="Calibri" w:hAnsi="Verdana" w:cs="Arial"/>
                <w:sz w:val="20"/>
                <w:szCs w:val="20"/>
                <w:lang w:val="es-ES_tradnl"/>
              </w:rPr>
              <w:t>.</w:t>
            </w:r>
          </w:p>
          <w:p w:rsidR="00305413" w:rsidRPr="000C4BAE" w:rsidRDefault="00305413" w:rsidP="00E253A9">
            <w:pPr>
              <w:contextualSpacing/>
              <w:jc w:val="both"/>
              <w:outlineLvl w:val="1"/>
              <w:rPr>
                <w:rStyle w:val="cursiva"/>
                <w:rFonts w:ascii="Verdana" w:eastAsia="Calibri" w:hAnsi="Verdana" w:cs="Arial"/>
                <w:sz w:val="20"/>
                <w:szCs w:val="20"/>
                <w:lang w:val="es-ES_tradnl"/>
              </w:rPr>
            </w:pPr>
          </w:p>
          <w:p w:rsidR="000526B5" w:rsidRPr="000C4BAE" w:rsidRDefault="000526B5" w:rsidP="00E253A9">
            <w:pPr>
              <w:contextualSpacing/>
              <w:jc w:val="both"/>
              <w:outlineLvl w:val="1"/>
              <w:rPr>
                <w:rFonts w:ascii="Verdana" w:hAnsi="Verdana" w:cs="Arial"/>
                <w:sz w:val="20"/>
                <w:szCs w:val="20"/>
              </w:rPr>
            </w:pPr>
            <w:r w:rsidRPr="000C4BAE">
              <w:rPr>
                <w:rFonts w:ascii="Verdana" w:hAnsi="Verdana" w:cs="Arial"/>
                <w:sz w:val="20"/>
                <w:szCs w:val="20"/>
                <w:highlight w:val="yellow"/>
              </w:rPr>
              <w:t xml:space="preserve">Para la presentación y realización de los diferentes trámites, las </w:t>
            </w:r>
            <w:r w:rsidR="00E03FDE" w:rsidRPr="000C4BAE">
              <w:rPr>
                <w:rFonts w:ascii="Verdana" w:hAnsi="Verdana" w:cs="Arial"/>
                <w:sz w:val="20"/>
                <w:szCs w:val="20"/>
                <w:highlight w:val="yellow"/>
              </w:rPr>
              <w:t>asociaciones</w:t>
            </w:r>
            <w:r w:rsidRPr="000C4BAE">
              <w:rPr>
                <w:rFonts w:ascii="Verdana" w:hAnsi="Verdana" w:cs="Arial"/>
                <w:sz w:val="20"/>
                <w:szCs w:val="20"/>
                <w:highlight w:val="yellow"/>
              </w:rPr>
              <w:t xml:space="preserve"> interesadas podrán utilizar los sistemas de identificación y firma electrónica admitidos por la Diputación Foral de </w:t>
            </w:r>
            <w:proofErr w:type="spellStart"/>
            <w:r w:rsidRPr="000C4BAE">
              <w:rPr>
                <w:rFonts w:ascii="Verdana" w:hAnsi="Verdana" w:cs="Arial"/>
                <w:sz w:val="20"/>
                <w:szCs w:val="20"/>
                <w:highlight w:val="yellow"/>
              </w:rPr>
              <w:t>Gipuzkoa</w:t>
            </w:r>
            <w:proofErr w:type="spellEnd"/>
            <w:r w:rsidRPr="000C4BAE">
              <w:rPr>
                <w:rFonts w:ascii="Verdana" w:hAnsi="Verdana" w:cs="Arial"/>
                <w:sz w:val="20"/>
                <w:szCs w:val="20"/>
                <w:highlight w:val="yellow"/>
              </w:rPr>
              <w:t xml:space="preserve">, cuya relación figura en la </w:t>
            </w:r>
            <w:hyperlink r:id="rId9" w:history="1">
              <w:r w:rsidRPr="000C4BAE">
                <w:rPr>
                  <w:rStyle w:val="Hiperesteka"/>
                  <w:rFonts w:ascii="Verdana" w:hAnsi="Verdana" w:cs="Arial"/>
                  <w:sz w:val="20"/>
                  <w:szCs w:val="20"/>
                  <w:highlight w:val="yellow"/>
                </w:rPr>
                <w:t>sede electrónica.</w:t>
              </w:r>
            </w:hyperlink>
          </w:p>
          <w:p w:rsidR="00305413" w:rsidRPr="000C4BAE" w:rsidRDefault="00305413" w:rsidP="00E253A9">
            <w:pPr>
              <w:contextualSpacing/>
              <w:jc w:val="both"/>
              <w:outlineLvl w:val="1"/>
              <w:rPr>
                <w:rFonts w:ascii="Verdana" w:hAnsi="Verdana" w:cs="Arial"/>
                <w:sz w:val="20"/>
                <w:szCs w:val="20"/>
              </w:rPr>
            </w:pPr>
          </w:p>
          <w:p w:rsidR="00B071D6" w:rsidRPr="000C4BAE" w:rsidRDefault="00B071D6" w:rsidP="00E253A9">
            <w:pPr>
              <w:contextualSpacing/>
              <w:jc w:val="both"/>
              <w:outlineLvl w:val="1"/>
              <w:rPr>
                <w:rFonts w:ascii="Verdana" w:hAnsi="Verdana" w:cs="Arial"/>
                <w:sz w:val="20"/>
                <w:szCs w:val="20"/>
              </w:rPr>
            </w:pPr>
            <w:r w:rsidRPr="000C4BAE">
              <w:rPr>
                <w:rFonts w:ascii="Verdana" w:hAnsi="Verdana" w:cs="Arial"/>
                <w:sz w:val="20"/>
                <w:szCs w:val="20"/>
              </w:rPr>
              <w:t xml:space="preserve">La solicitud de inscripción se efectuará según formularios normalizados que se podrán obtener y cumplimentar en la página web de la Diputación Foral de </w:t>
            </w:r>
            <w:proofErr w:type="spellStart"/>
            <w:r w:rsidRPr="000C4BAE">
              <w:rPr>
                <w:rFonts w:ascii="Verdana" w:hAnsi="Verdana" w:cs="Arial"/>
                <w:sz w:val="20"/>
                <w:szCs w:val="20"/>
              </w:rPr>
              <w:t>Gipuzkoa</w:t>
            </w:r>
            <w:proofErr w:type="spellEnd"/>
            <w:r w:rsidR="00305413" w:rsidRPr="000C4BAE">
              <w:rPr>
                <w:rFonts w:ascii="Verdana" w:hAnsi="Verdana" w:cs="Arial"/>
                <w:sz w:val="20"/>
                <w:szCs w:val="20"/>
              </w:rPr>
              <w:t>:</w:t>
            </w:r>
          </w:p>
          <w:p w:rsidR="00305413" w:rsidRPr="000C4BAE" w:rsidRDefault="00305413" w:rsidP="00E253A9">
            <w:pPr>
              <w:contextualSpacing/>
              <w:jc w:val="both"/>
              <w:outlineLvl w:val="1"/>
              <w:rPr>
                <w:rFonts w:ascii="Verdana" w:hAnsi="Verdana" w:cs="Arial"/>
                <w:sz w:val="20"/>
                <w:szCs w:val="20"/>
              </w:rPr>
            </w:pPr>
          </w:p>
          <w:p w:rsidR="003E538C" w:rsidRPr="000C4BAE" w:rsidRDefault="00733267" w:rsidP="00E253A9">
            <w:pPr>
              <w:contextualSpacing/>
              <w:jc w:val="both"/>
              <w:rPr>
                <w:rFonts w:ascii="Verdana" w:hAnsi="Verdana" w:cs="Arial"/>
                <w:b/>
                <w:noProof/>
                <w:color w:val="0000FF" w:themeColor="hyperlink"/>
                <w:sz w:val="20"/>
                <w:szCs w:val="20"/>
                <w:u w:val="single"/>
              </w:rPr>
            </w:pPr>
            <w:hyperlink r:id="rId10" w:history="1">
              <w:r w:rsidR="007C3949" w:rsidRPr="000C4BAE">
                <w:rPr>
                  <w:rStyle w:val="Hiperesteka"/>
                  <w:rFonts w:ascii="Verdana" w:hAnsi="Verdana" w:cs="Arial"/>
                  <w:b/>
                  <w:noProof/>
                  <w:sz w:val="20"/>
                  <w:szCs w:val="20"/>
                </w:rPr>
                <w:t>https://www.gipuzkoa.eus/es/web/ekonomia/gipuzkoako</w:t>
              </w:r>
              <w:r w:rsidR="007E64F4" w:rsidRPr="000C4BAE">
                <w:rPr>
                  <w:rStyle w:val="Hiperesteka"/>
                  <w:rFonts w:ascii="Verdana" w:hAnsi="Verdana" w:cs="Arial"/>
                  <w:b/>
                  <w:noProof/>
                  <w:sz w:val="20"/>
                  <w:szCs w:val="20"/>
                </w:rPr>
                <w:t>–</w:t>
              </w:r>
              <w:r w:rsidR="007C3949" w:rsidRPr="000C4BAE">
                <w:rPr>
                  <w:rStyle w:val="Hiperesteka"/>
                  <w:rFonts w:ascii="Verdana" w:hAnsi="Verdana" w:cs="Arial"/>
                  <w:b/>
                  <w:noProof/>
                  <w:sz w:val="20"/>
                  <w:szCs w:val="20"/>
                </w:rPr>
                <w:t>eskulangintzaren</w:t>
              </w:r>
              <w:r w:rsidR="007E64F4" w:rsidRPr="000C4BAE">
                <w:rPr>
                  <w:rStyle w:val="Hiperesteka"/>
                  <w:rFonts w:ascii="Verdana" w:hAnsi="Verdana" w:cs="Arial"/>
                  <w:b/>
                  <w:noProof/>
                  <w:sz w:val="20"/>
                  <w:szCs w:val="20"/>
                </w:rPr>
                <w:t>–</w:t>
              </w:r>
              <w:r w:rsidR="007C3949" w:rsidRPr="000C4BAE">
                <w:rPr>
                  <w:rStyle w:val="Hiperesteka"/>
                  <w:rFonts w:ascii="Verdana" w:hAnsi="Verdana" w:cs="Arial"/>
                  <w:b/>
                  <w:noProof/>
                  <w:sz w:val="20"/>
                  <w:szCs w:val="20"/>
                </w:rPr>
                <w:t>erregistro</w:t>
              </w:r>
              <w:r w:rsidR="007E64F4" w:rsidRPr="000C4BAE">
                <w:rPr>
                  <w:rStyle w:val="Hiperesteka"/>
                  <w:rFonts w:ascii="Verdana" w:hAnsi="Verdana" w:cs="Arial"/>
                  <w:b/>
                  <w:noProof/>
                  <w:sz w:val="20"/>
                  <w:szCs w:val="20"/>
                </w:rPr>
                <w:t>–</w:t>
              </w:r>
              <w:r w:rsidR="007C3949" w:rsidRPr="000C4BAE">
                <w:rPr>
                  <w:rStyle w:val="Hiperesteka"/>
                  <w:rFonts w:ascii="Verdana" w:hAnsi="Verdana" w:cs="Arial"/>
                  <w:b/>
                  <w:noProof/>
                  <w:sz w:val="20"/>
                  <w:szCs w:val="20"/>
                </w:rPr>
                <w:t>orokorra</w:t>
              </w:r>
            </w:hyperlink>
          </w:p>
        </w:tc>
      </w:tr>
      <w:tr w:rsidR="008810BB" w:rsidRPr="000C4BAE" w:rsidTr="005C0193">
        <w:trPr>
          <w:jc w:val="center"/>
        </w:trPr>
        <w:tc>
          <w:tcPr>
            <w:tcW w:w="5103" w:type="dxa"/>
          </w:tcPr>
          <w:p w:rsidR="00763325" w:rsidRPr="000C4BAE" w:rsidRDefault="004E3E3A" w:rsidP="00E253A9">
            <w:pPr>
              <w:contextualSpacing/>
              <w:jc w:val="both"/>
              <w:rPr>
                <w:rFonts w:ascii="Verdana" w:eastAsia="Times New Roman" w:hAnsi="Verdana" w:cs="Arial"/>
                <w:b/>
                <w:bCs/>
                <w:color w:val="17365D" w:themeColor="text2" w:themeShade="BF"/>
                <w:kern w:val="36"/>
                <w:sz w:val="20"/>
                <w:szCs w:val="20"/>
                <w:lang w:val="eu-ES" w:eastAsia="es-ES"/>
              </w:rPr>
            </w:pPr>
            <w:r w:rsidRPr="000C4BAE">
              <w:rPr>
                <w:rFonts w:ascii="Verdana" w:eastAsia="Times New Roman" w:hAnsi="Verdana" w:cs="Arial"/>
                <w:b/>
                <w:bCs/>
                <w:color w:val="17365D" w:themeColor="text2" w:themeShade="BF"/>
                <w:kern w:val="36"/>
                <w:sz w:val="20"/>
                <w:szCs w:val="20"/>
                <w:lang w:val="eu-ES" w:eastAsia="es-ES"/>
              </w:rPr>
              <w:lastRenderedPageBreak/>
              <w:t>ESKULANGINTZA ELKARTEEN KASUAN AURKEZTU BEHARREKO DOKUMENTAZIOA</w:t>
            </w:r>
            <w:r w:rsidR="007D5012" w:rsidRPr="000C4BAE">
              <w:rPr>
                <w:rFonts w:ascii="Verdana" w:eastAsia="Times New Roman" w:hAnsi="Verdana" w:cs="Arial"/>
                <w:b/>
                <w:bCs/>
                <w:color w:val="17365D" w:themeColor="text2" w:themeShade="BF"/>
                <w:kern w:val="36"/>
                <w:sz w:val="20"/>
                <w:szCs w:val="20"/>
                <w:lang w:val="eu-ES" w:eastAsia="es-ES"/>
              </w:rPr>
              <w:t>:</w:t>
            </w:r>
          </w:p>
          <w:p w:rsidR="00763325" w:rsidRPr="000C4BAE" w:rsidRDefault="00763325" w:rsidP="00E253A9">
            <w:pPr>
              <w:keepLines/>
              <w:contextualSpacing/>
              <w:jc w:val="both"/>
              <w:rPr>
                <w:rFonts w:ascii="Verdana" w:eastAsia="Times New Roman" w:hAnsi="Verdana" w:cs="Arial"/>
                <w:b/>
                <w:bCs/>
                <w:color w:val="17365D" w:themeColor="text2" w:themeShade="BF"/>
                <w:kern w:val="36"/>
                <w:sz w:val="20"/>
                <w:szCs w:val="20"/>
                <w:lang w:val="eu-ES" w:eastAsia="es-ES"/>
              </w:rPr>
            </w:pPr>
          </w:p>
          <w:p w:rsidR="00763325" w:rsidRPr="000C4BAE" w:rsidRDefault="00763325" w:rsidP="00E253A9">
            <w:pPr>
              <w:pStyle w:val="Gorputz-testuarenkoska2"/>
              <w:numPr>
                <w:ilvl w:val="0"/>
                <w:numId w:val="30"/>
              </w:numPr>
              <w:spacing w:after="0" w:line="240" w:lineRule="auto"/>
              <w:ind w:left="317"/>
              <w:contextualSpacing/>
              <w:jc w:val="both"/>
              <w:rPr>
                <w:rFonts w:ascii="Verdana" w:hAnsi="Verdana" w:cs="Arial"/>
              </w:rPr>
            </w:pPr>
            <w:r w:rsidRPr="000C4BAE">
              <w:rPr>
                <w:rFonts w:ascii="Verdana" w:hAnsi="Verdana" w:cs="Arial"/>
                <w:lang w:val="eu-ES"/>
              </w:rPr>
              <w:t xml:space="preserve">Horretarako prestatutako </w:t>
            </w:r>
            <w:r w:rsidR="00DD2A16">
              <w:rPr>
                <w:rFonts w:ascii="Verdana" w:hAnsi="Verdana" w:cs="Arial"/>
                <w:lang w:val="eu-ES"/>
              </w:rPr>
              <w:t>inprimakiak</w:t>
            </w:r>
            <w:r w:rsidR="00E253A9" w:rsidRPr="000C4BAE">
              <w:rPr>
                <w:rFonts w:ascii="Verdana" w:hAnsi="Verdana" w:cs="Arial"/>
                <w:lang w:val="eu-ES"/>
              </w:rPr>
              <w:t>, behar bezala beteta.</w:t>
            </w:r>
          </w:p>
          <w:p w:rsidR="00763325" w:rsidRPr="000C4BAE" w:rsidRDefault="00763325" w:rsidP="00E253A9">
            <w:pPr>
              <w:pStyle w:val="Gorputz-testuarenkoska2"/>
              <w:spacing w:after="0" w:line="240" w:lineRule="auto"/>
              <w:ind w:left="317"/>
              <w:contextualSpacing/>
              <w:jc w:val="both"/>
              <w:rPr>
                <w:rFonts w:ascii="Verdana" w:hAnsi="Verdana" w:cs="Arial"/>
              </w:rPr>
            </w:pPr>
          </w:p>
          <w:p w:rsidR="00763325" w:rsidRPr="000C4BAE" w:rsidRDefault="004E3E3A" w:rsidP="00E253A9">
            <w:pPr>
              <w:pStyle w:val="Gorputz-testuarenkoska2"/>
              <w:numPr>
                <w:ilvl w:val="0"/>
                <w:numId w:val="30"/>
              </w:numPr>
              <w:spacing w:after="0" w:line="240" w:lineRule="auto"/>
              <w:ind w:left="317"/>
              <w:contextualSpacing/>
              <w:jc w:val="both"/>
              <w:rPr>
                <w:rFonts w:ascii="Verdana" w:hAnsi="Verdana" w:cs="Arial"/>
              </w:rPr>
            </w:pPr>
            <w:proofErr w:type="spellStart"/>
            <w:r w:rsidRPr="000C4BAE">
              <w:rPr>
                <w:rFonts w:ascii="Verdana" w:hAnsi="Verdana" w:cs="Arial"/>
              </w:rPr>
              <w:t>Jarduera</w:t>
            </w:r>
            <w:proofErr w:type="spellEnd"/>
            <w:r w:rsidRPr="000C4BAE">
              <w:rPr>
                <w:rFonts w:ascii="Verdana" w:hAnsi="Verdana" w:cs="Arial"/>
              </w:rPr>
              <w:t xml:space="preserve"> </w:t>
            </w:r>
            <w:proofErr w:type="spellStart"/>
            <w:r w:rsidRPr="000C4BAE">
              <w:rPr>
                <w:rFonts w:ascii="Verdana" w:hAnsi="Verdana" w:cs="Arial"/>
              </w:rPr>
              <w:t>Ekonomikoen</w:t>
            </w:r>
            <w:proofErr w:type="spellEnd"/>
            <w:r w:rsidRPr="000C4BAE">
              <w:rPr>
                <w:rFonts w:ascii="Verdana" w:hAnsi="Verdana" w:cs="Arial"/>
              </w:rPr>
              <w:t xml:space="preserve"> </w:t>
            </w:r>
            <w:proofErr w:type="spellStart"/>
            <w:r w:rsidRPr="000C4BAE">
              <w:rPr>
                <w:rFonts w:ascii="Verdana" w:hAnsi="Verdana" w:cs="Arial"/>
              </w:rPr>
              <w:t>gaineko</w:t>
            </w:r>
            <w:proofErr w:type="spellEnd"/>
            <w:r w:rsidRPr="000C4BAE">
              <w:rPr>
                <w:rFonts w:ascii="Verdana" w:hAnsi="Verdana" w:cs="Arial"/>
              </w:rPr>
              <w:t xml:space="preserve"> </w:t>
            </w:r>
            <w:proofErr w:type="spellStart"/>
            <w:r w:rsidRPr="000C4BAE">
              <w:rPr>
                <w:rFonts w:ascii="Verdana" w:hAnsi="Verdana" w:cs="Arial"/>
              </w:rPr>
              <w:t>Zergan</w:t>
            </w:r>
            <w:proofErr w:type="spellEnd"/>
            <w:r w:rsidRPr="000C4BAE">
              <w:rPr>
                <w:rFonts w:ascii="Verdana" w:hAnsi="Verdana" w:cs="Arial"/>
              </w:rPr>
              <w:t xml:space="preserve"> </w:t>
            </w:r>
            <w:proofErr w:type="spellStart"/>
            <w:r w:rsidRPr="000C4BAE">
              <w:rPr>
                <w:rFonts w:ascii="Verdana" w:hAnsi="Verdana" w:cs="Arial"/>
              </w:rPr>
              <w:t>dagokion</w:t>
            </w:r>
            <w:proofErr w:type="spellEnd"/>
            <w:r w:rsidRPr="000C4BAE">
              <w:rPr>
                <w:rFonts w:ascii="Verdana" w:hAnsi="Verdana" w:cs="Arial"/>
              </w:rPr>
              <w:t xml:space="preserve"> </w:t>
            </w:r>
            <w:proofErr w:type="spellStart"/>
            <w:r w:rsidRPr="000C4BAE">
              <w:rPr>
                <w:rFonts w:ascii="Verdana" w:hAnsi="Verdana" w:cs="Arial"/>
              </w:rPr>
              <w:t>artisau</w:t>
            </w:r>
            <w:proofErr w:type="spellEnd"/>
            <w:r w:rsidRPr="000C4BAE">
              <w:rPr>
                <w:rFonts w:ascii="Verdana" w:hAnsi="Verdana" w:cs="Arial"/>
              </w:rPr>
              <w:t xml:space="preserve"> </w:t>
            </w:r>
            <w:proofErr w:type="spellStart"/>
            <w:r w:rsidRPr="000C4BAE">
              <w:rPr>
                <w:rFonts w:ascii="Verdana" w:hAnsi="Verdana" w:cs="Arial"/>
              </w:rPr>
              <w:t>epigrafean</w:t>
            </w:r>
            <w:proofErr w:type="spellEnd"/>
            <w:r w:rsidRPr="000C4BAE">
              <w:rPr>
                <w:rFonts w:ascii="Verdana" w:hAnsi="Verdana" w:cs="Arial"/>
              </w:rPr>
              <w:t xml:space="preserve"> alta </w:t>
            </w:r>
            <w:proofErr w:type="spellStart"/>
            <w:r w:rsidRPr="000C4BAE">
              <w:rPr>
                <w:rFonts w:ascii="Verdana" w:hAnsi="Verdana" w:cs="Arial"/>
              </w:rPr>
              <w:t>emanda</w:t>
            </w:r>
            <w:proofErr w:type="spellEnd"/>
            <w:r w:rsidRPr="000C4BAE">
              <w:rPr>
                <w:rFonts w:ascii="Verdana" w:hAnsi="Verdana" w:cs="Arial"/>
              </w:rPr>
              <w:t xml:space="preserve"> </w:t>
            </w:r>
            <w:proofErr w:type="spellStart"/>
            <w:r w:rsidRPr="000C4BAE">
              <w:rPr>
                <w:rFonts w:ascii="Verdana" w:hAnsi="Verdana" w:cs="Arial"/>
              </w:rPr>
              <w:t>dagoela</w:t>
            </w:r>
            <w:proofErr w:type="spellEnd"/>
            <w:r w:rsidRPr="000C4BAE">
              <w:rPr>
                <w:rFonts w:ascii="Verdana" w:hAnsi="Verdana" w:cs="Arial"/>
              </w:rPr>
              <w:t xml:space="preserve"> </w:t>
            </w:r>
            <w:proofErr w:type="spellStart"/>
            <w:r w:rsidRPr="000C4BAE">
              <w:rPr>
                <w:rFonts w:ascii="Verdana" w:hAnsi="Verdana" w:cs="Arial"/>
              </w:rPr>
              <w:t>egiaztatzen</w:t>
            </w:r>
            <w:proofErr w:type="spellEnd"/>
            <w:r w:rsidRPr="000C4BAE">
              <w:rPr>
                <w:rFonts w:ascii="Verdana" w:hAnsi="Verdana" w:cs="Arial"/>
              </w:rPr>
              <w:t xml:space="preserve"> </w:t>
            </w:r>
            <w:proofErr w:type="spellStart"/>
            <w:r w:rsidRPr="000C4BAE">
              <w:rPr>
                <w:rFonts w:ascii="Verdana" w:hAnsi="Verdana" w:cs="Arial"/>
              </w:rPr>
              <w:t>duen</w:t>
            </w:r>
            <w:proofErr w:type="spellEnd"/>
            <w:r w:rsidRPr="000C4BAE">
              <w:rPr>
                <w:rFonts w:ascii="Verdana" w:hAnsi="Verdana" w:cs="Arial"/>
              </w:rPr>
              <w:t xml:space="preserve"> </w:t>
            </w:r>
            <w:proofErr w:type="spellStart"/>
            <w:r w:rsidRPr="000C4BAE">
              <w:rPr>
                <w:rFonts w:ascii="Verdana" w:hAnsi="Verdana" w:cs="Arial"/>
              </w:rPr>
              <w:t>agiria</w:t>
            </w:r>
            <w:proofErr w:type="spellEnd"/>
            <w:r w:rsidRPr="000C4BAE">
              <w:rPr>
                <w:rFonts w:ascii="Verdana" w:hAnsi="Verdana" w:cs="Arial"/>
              </w:rPr>
              <w:t xml:space="preserve">, </w:t>
            </w:r>
            <w:proofErr w:type="spellStart"/>
            <w:r w:rsidRPr="000C4BAE">
              <w:rPr>
                <w:rFonts w:ascii="Verdana" w:hAnsi="Verdana" w:cs="Arial"/>
              </w:rPr>
              <w:t>zerga</w:t>
            </w:r>
            <w:proofErr w:type="spellEnd"/>
            <w:r w:rsidRPr="000C4BAE">
              <w:rPr>
                <w:rFonts w:ascii="Verdana" w:hAnsi="Verdana" w:cs="Arial"/>
              </w:rPr>
              <w:t xml:space="preserve"> horren </w:t>
            </w:r>
            <w:proofErr w:type="spellStart"/>
            <w:r w:rsidRPr="000C4BAE">
              <w:rPr>
                <w:rFonts w:ascii="Verdana" w:hAnsi="Verdana" w:cs="Arial"/>
              </w:rPr>
              <w:t>ordainketaren</w:t>
            </w:r>
            <w:proofErr w:type="spellEnd"/>
            <w:r w:rsidRPr="000C4BAE">
              <w:rPr>
                <w:rFonts w:ascii="Verdana" w:hAnsi="Verdana" w:cs="Arial"/>
              </w:rPr>
              <w:t xml:space="preserve"> </w:t>
            </w:r>
            <w:proofErr w:type="spellStart"/>
            <w:r w:rsidRPr="000C4BAE">
              <w:rPr>
                <w:rFonts w:ascii="Verdana" w:hAnsi="Verdana" w:cs="Arial"/>
              </w:rPr>
              <w:t>azken</w:t>
            </w:r>
            <w:proofErr w:type="spellEnd"/>
            <w:r w:rsidRPr="000C4BAE">
              <w:rPr>
                <w:rFonts w:ascii="Verdana" w:hAnsi="Verdana" w:cs="Arial"/>
              </w:rPr>
              <w:t xml:space="preserve"> </w:t>
            </w:r>
            <w:proofErr w:type="spellStart"/>
            <w:r w:rsidRPr="000C4BAE">
              <w:rPr>
                <w:rFonts w:ascii="Verdana" w:hAnsi="Verdana" w:cs="Arial"/>
              </w:rPr>
              <w:t>ordainagiria</w:t>
            </w:r>
            <w:proofErr w:type="spellEnd"/>
            <w:r w:rsidRPr="000C4BAE">
              <w:rPr>
                <w:rFonts w:ascii="Verdana" w:hAnsi="Verdana" w:cs="Arial"/>
              </w:rPr>
              <w:t xml:space="preserve"> </w:t>
            </w:r>
            <w:proofErr w:type="spellStart"/>
            <w:r w:rsidRPr="000C4BAE">
              <w:rPr>
                <w:rFonts w:ascii="Verdana" w:hAnsi="Verdana" w:cs="Arial"/>
              </w:rPr>
              <w:t>aurkeztuta</w:t>
            </w:r>
            <w:proofErr w:type="spellEnd"/>
            <w:r w:rsidRPr="000C4BAE">
              <w:rPr>
                <w:rFonts w:ascii="Verdana" w:hAnsi="Verdana" w:cs="Arial"/>
              </w:rPr>
              <w:t xml:space="preserve">, hala </w:t>
            </w:r>
            <w:proofErr w:type="spellStart"/>
            <w:r w:rsidRPr="000C4BAE">
              <w:rPr>
                <w:rFonts w:ascii="Verdana" w:hAnsi="Verdana" w:cs="Arial"/>
              </w:rPr>
              <w:t>dagokionean</w:t>
            </w:r>
            <w:proofErr w:type="spellEnd"/>
            <w:r w:rsidR="00E253A9" w:rsidRPr="000C4BAE">
              <w:rPr>
                <w:rFonts w:ascii="Verdana" w:hAnsi="Verdana" w:cs="Arial"/>
                <w:lang w:val="eu-ES"/>
              </w:rPr>
              <w:t>.</w:t>
            </w:r>
          </w:p>
          <w:p w:rsidR="00763325" w:rsidRDefault="00763325" w:rsidP="00E253A9">
            <w:pPr>
              <w:pStyle w:val="Gorputz-testuarenkoska2"/>
              <w:spacing w:after="0" w:line="240" w:lineRule="auto"/>
              <w:ind w:left="317"/>
              <w:contextualSpacing/>
              <w:jc w:val="both"/>
              <w:rPr>
                <w:rFonts w:ascii="Verdana" w:hAnsi="Verdana" w:cs="Arial"/>
              </w:rPr>
            </w:pPr>
          </w:p>
          <w:p w:rsidR="00DD2A16" w:rsidRPr="000C4BAE" w:rsidRDefault="00DD2A16" w:rsidP="00E253A9">
            <w:pPr>
              <w:pStyle w:val="Gorputz-testuarenkoska2"/>
              <w:spacing w:after="0" w:line="240" w:lineRule="auto"/>
              <w:ind w:left="317"/>
              <w:contextualSpacing/>
              <w:jc w:val="both"/>
              <w:rPr>
                <w:rFonts w:ascii="Verdana" w:hAnsi="Verdana" w:cs="Arial"/>
              </w:rPr>
            </w:pPr>
          </w:p>
          <w:p w:rsidR="00763325" w:rsidRPr="000C4BAE" w:rsidRDefault="004E3E3A" w:rsidP="00E253A9">
            <w:pPr>
              <w:pStyle w:val="Gorputz-testuarenkoska2"/>
              <w:numPr>
                <w:ilvl w:val="0"/>
                <w:numId w:val="30"/>
              </w:numPr>
              <w:spacing w:after="0" w:line="240" w:lineRule="auto"/>
              <w:ind w:left="317"/>
              <w:contextualSpacing/>
              <w:jc w:val="both"/>
              <w:rPr>
                <w:rFonts w:ascii="Verdana" w:hAnsi="Verdana" w:cs="Arial"/>
              </w:rPr>
            </w:pPr>
            <w:proofErr w:type="spellStart"/>
            <w:r w:rsidRPr="000C4BAE">
              <w:rPr>
                <w:rFonts w:ascii="Verdana" w:hAnsi="Verdana" w:cs="Arial"/>
              </w:rPr>
              <w:t>Elkarteko</w:t>
            </w:r>
            <w:proofErr w:type="spellEnd"/>
            <w:r w:rsidRPr="000C4BAE">
              <w:rPr>
                <w:rFonts w:ascii="Verdana" w:hAnsi="Verdana" w:cs="Arial"/>
              </w:rPr>
              <w:t xml:space="preserve"> </w:t>
            </w:r>
            <w:proofErr w:type="spellStart"/>
            <w:r w:rsidRPr="000C4BAE">
              <w:rPr>
                <w:rFonts w:ascii="Verdana" w:hAnsi="Verdana" w:cs="Arial"/>
              </w:rPr>
              <w:t>Idazkaritzak</w:t>
            </w:r>
            <w:proofErr w:type="spellEnd"/>
            <w:r w:rsidRPr="000C4BAE">
              <w:rPr>
                <w:rFonts w:ascii="Verdana" w:hAnsi="Verdana" w:cs="Arial"/>
              </w:rPr>
              <w:t xml:space="preserve"> </w:t>
            </w:r>
            <w:proofErr w:type="spellStart"/>
            <w:r w:rsidRPr="000C4BAE">
              <w:rPr>
                <w:rFonts w:ascii="Verdana" w:hAnsi="Verdana" w:cs="Arial"/>
              </w:rPr>
              <w:t>edo</w:t>
            </w:r>
            <w:proofErr w:type="spellEnd"/>
            <w:r w:rsidRPr="000C4BAE">
              <w:rPr>
                <w:rFonts w:ascii="Verdana" w:hAnsi="Verdana" w:cs="Arial"/>
              </w:rPr>
              <w:t xml:space="preserve"> </w:t>
            </w:r>
            <w:proofErr w:type="spellStart"/>
            <w:r w:rsidRPr="000C4BAE">
              <w:rPr>
                <w:rFonts w:ascii="Verdana" w:hAnsi="Verdana" w:cs="Arial"/>
              </w:rPr>
              <w:t>organo</w:t>
            </w:r>
            <w:proofErr w:type="spellEnd"/>
            <w:r w:rsidRPr="000C4BAE">
              <w:rPr>
                <w:rFonts w:ascii="Verdana" w:hAnsi="Verdana" w:cs="Arial"/>
              </w:rPr>
              <w:t xml:space="preserve"> </w:t>
            </w:r>
            <w:proofErr w:type="spellStart"/>
            <w:r w:rsidRPr="000C4BAE">
              <w:rPr>
                <w:rFonts w:ascii="Verdana" w:hAnsi="Verdana" w:cs="Arial"/>
              </w:rPr>
              <w:t>eskudunak</w:t>
            </w:r>
            <w:proofErr w:type="spellEnd"/>
            <w:r w:rsidRPr="000C4BAE">
              <w:rPr>
                <w:rFonts w:ascii="Verdana" w:hAnsi="Verdana" w:cs="Arial"/>
              </w:rPr>
              <w:t xml:space="preserve"> </w:t>
            </w:r>
            <w:proofErr w:type="spellStart"/>
            <w:r w:rsidRPr="000C4BAE">
              <w:rPr>
                <w:rFonts w:ascii="Verdana" w:hAnsi="Verdana" w:cs="Arial"/>
              </w:rPr>
              <w:t>emandako</w:t>
            </w:r>
            <w:proofErr w:type="spellEnd"/>
            <w:r w:rsidRPr="000C4BAE">
              <w:rPr>
                <w:rFonts w:ascii="Verdana" w:hAnsi="Verdana" w:cs="Arial"/>
              </w:rPr>
              <w:t xml:space="preserve"> </w:t>
            </w:r>
            <w:proofErr w:type="spellStart"/>
            <w:r w:rsidRPr="000C4BAE">
              <w:rPr>
                <w:rFonts w:ascii="Verdana" w:hAnsi="Verdana" w:cs="Arial"/>
              </w:rPr>
              <w:t>ziurtagiria</w:t>
            </w:r>
            <w:proofErr w:type="spellEnd"/>
            <w:r w:rsidRPr="000C4BAE">
              <w:rPr>
                <w:rFonts w:ascii="Verdana" w:hAnsi="Verdana" w:cs="Arial"/>
              </w:rPr>
              <w:t xml:space="preserve">, </w:t>
            </w:r>
            <w:proofErr w:type="spellStart"/>
            <w:r w:rsidRPr="000C4BAE">
              <w:rPr>
                <w:rFonts w:ascii="Verdana" w:hAnsi="Verdana" w:cs="Arial"/>
              </w:rPr>
              <w:t>Gipuzkoako</w:t>
            </w:r>
            <w:proofErr w:type="spellEnd"/>
            <w:r w:rsidRPr="000C4BAE">
              <w:rPr>
                <w:rFonts w:ascii="Verdana" w:hAnsi="Verdana" w:cs="Arial"/>
              </w:rPr>
              <w:t xml:space="preserve"> </w:t>
            </w:r>
            <w:proofErr w:type="spellStart"/>
            <w:r w:rsidRPr="000C4BAE">
              <w:rPr>
                <w:rFonts w:ascii="Verdana" w:hAnsi="Verdana" w:cs="Arial"/>
              </w:rPr>
              <w:t>Lurralde</w:t>
            </w:r>
            <w:proofErr w:type="spellEnd"/>
            <w:r w:rsidRPr="000C4BAE">
              <w:rPr>
                <w:rFonts w:ascii="Verdana" w:hAnsi="Verdana" w:cs="Arial"/>
              </w:rPr>
              <w:t xml:space="preserve"> </w:t>
            </w:r>
            <w:proofErr w:type="spellStart"/>
            <w:r w:rsidRPr="000C4BAE">
              <w:rPr>
                <w:rFonts w:ascii="Verdana" w:hAnsi="Verdana" w:cs="Arial"/>
              </w:rPr>
              <w:t>Historikoko</w:t>
            </w:r>
            <w:proofErr w:type="spellEnd"/>
            <w:r w:rsidRPr="000C4BAE">
              <w:rPr>
                <w:rFonts w:ascii="Verdana" w:hAnsi="Verdana" w:cs="Arial"/>
              </w:rPr>
              <w:t xml:space="preserve"> </w:t>
            </w:r>
            <w:proofErr w:type="spellStart"/>
            <w:r w:rsidRPr="000C4BAE">
              <w:rPr>
                <w:rFonts w:ascii="Verdana" w:hAnsi="Verdana" w:cs="Arial"/>
              </w:rPr>
              <w:t>eskulangileen</w:t>
            </w:r>
            <w:proofErr w:type="spellEnd"/>
            <w:r w:rsidRPr="000C4BAE">
              <w:rPr>
                <w:rFonts w:ascii="Verdana" w:hAnsi="Verdana" w:cs="Arial"/>
              </w:rPr>
              <w:t xml:space="preserve"> eta </w:t>
            </w:r>
            <w:proofErr w:type="spellStart"/>
            <w:r w:rsidR="00DD2A16" w:rsidRPr="000C4BAE">
              <w:rPr>
                <w:rFonts w:ascii="Verdana" w:hAnsi="Verdana" w:cs="Arial"/>
              </w:rPr>
              <w:t>elkartutako</w:t>
            </w:r>
            <w:proofErr w:type="spellEnd"/>
            <w:r w:rsidR="00DD2A16" w:rsidRPr="000C4BAE">
              <w:rPr>
                <w:rFonts w:ascii="Verdana" w:hAnsi="Verdana" w:cs="Arial"/>
              </w:rPr>
              <w:t xml:space="preserve"> </w:t>
            </w:r>
            <w:proofErr w:type="spellStart"/>
            <w:r w:rsidRPr="000C4BAE">
              <w:rPr>
                <w:rFonts w:ascii="Verdana" w:hAnsi="Verdana" w:cs="Arial"/>
              </w:rPr>
              <w:t>eskulangintza</w:t>
            </w:r>
            <w:proofErr w:type="spellEnd"/>
            <w:r w:rsidRPr="000C4BAE">
              <w:rPr>
                <w:rFonts w:ascii="Verdana" w:hAnsi="Verdana" w:cs="Arial"/>
              </w:rPr>
              <w:t xml:space="preserve"> </w:t>
            </w:r>
            <w:proofErr w:type="spellStart"/>
            <w:r w:rsidRPr="000C4BAE">
              <w:rPr>
                <w:rFonts w:ascii="Verdana" w:hAnsi="Verdana" w:cs="Arial"/>
              </w:rPr>
              <w:t>enpresen</w:t>
            </w:r>
            <w:proofErr w:type="spellEnd"/>
            <w:r w:rsidRPr="000C4BAE">
              <w:rPr>
                <w:rFonts w:ascii="Verdana" w:hAnsi="Verdana" w:cs="Arial"/>
              </w:rPr>
              <w:t xml:space="preserve"> </w:t>
            </w:r>
            <w:proofErr w:type="spellStart"/>
            <w:r w:rsidRPr="000C4BAE">
              <w:rPr>
                <w:rFonts w:ascii="Verdana" w:hAnsi="Verdana" w:cs="Arial"/>
              </w:rPr>
              <w:t>kopurua</w:t>
            </w:r>
            <w:proofErr w:type="spellEnd"/>
            <w:r w:rsidRPr="000C4BAE">
              <w:rPr>
                <w:rFonts w:ascii="Verdana" w:hAnsi="Verdana" w:cs="Arial"/>
              </w:rPr>
              <w:t xml:space="preserve"> </w:t>
            </w:r>
            <w:proofErr w:type="spellStart"/>
            <w:r w:rsidRPr="000C4BAE">
              <w:rPr>
                <w:rFonts w:ascii="Verdana" w:hAnsi="Verdana" w:cs="Arial"/>
              </w:rPr>
              <w:t>egiaztatzen</w:t>
            </w:r>
            <w:proofErr w:type="spellEnd"/>
            <w:r w:rsidRPr="000C4BAE">
              <w:rPr>
                <w:rFonts w:ascii="Verdana" w:hAnsi="Verdana" w:cs="Arial"/>
              </w:rPr>
              <w:t xml:space="preserve"> </w:t>
            </w:r>
            <w:proofErr w:type="spellStart"/>
            <w:r w:rsidRPr="000C4BAE">
              <w:rPr>
                <w:rFonts w:ascii="Verdana" w:hAnsi="Verdana" w:cs="Arial"/>
              </w:rPr>
              <w:t>duena</w:t>
            </w:r>
            <w:proofErr w:type="spellEnd"/>
            <w:r w:rsidR="00763325" w:rsidRPr="000C4BAE">
              <w:rPr>
                <w:rFonts w:ascii="Verdana" w:hAnsi="Verdana" w:cs="Arial"/>
              </w:rPr>
              <w:t>.</w:t>
            </w:r>
          </w:p>
          <w:p w:rsidR="00763325" w:rsidRPr="000C4BAE" w:rsidRDefault="00763325" w:rsidP="00E253A9">
            <w:pPr>
              <w:pStyle w:val="Gorputz-testuarenkoska2"/>
              <w:spacing w:after="0" w:line="240" w:lineRule="auto"/>
              <w:ind w:left="317"/>
              <w:contextualSpacing/>
              <w:jc w:val="both"/>
              <w:rPr>
                <w:rFonts w:ascii="Verdana" w:hAnsi="Verdana" w:cs="Arial"/>
              </w:rPr>
            </w:pPr>
          </w:p>
          <w:p w:rsidR="00763325" w:rsidRPr="000C4BAE" w:rsidRDefault="00763325" w:rsidP="00E253A9">
            <w:pPr>
              <w:pStyle w:val="Gorputz-testuarenkoska2"/>
              <w:spacing w:after="0" w:line="240" w:lineRule="auto"/>
              <w:ind w:left="317"/>
              <w:contextualSpacing/>
              <w:jc w:val="both"/>
              <w:rPr>
                <w:rFonts w:ascii="Verdana" w:hAnsi="Verdana" w:cs="Arial"/>
              </w:rPr>
            </w:pPr>
          </w:p>
          <w:p w:rsidR="00763325" w:rsidRPr="000C4BAE" w:rsidRDefault="00763325" w:rsidP="00E253A9">
            <w:pPr>
              <w:pStyle w:val="Gorputz-testuarenkoska2"/>
              <w:numPr>
                <w:ilvl w:val="0"/>
                <w:numId w:val="30"/>
              </w:numPr>
              <w:spacing w:after="0" w:line="240" w:lineRule="auto"/>
              <w:ind w:left="317"/>
              <w:contextualSpacing/>
              <w:jc w:val="both"/>
              <w:rPr>
                <w:rFonts w:ascii="Verdana" w:hAnsi="Verdana" w:cs="Arial"/>
              </w:rPr>
            </w:pPr>
            <w:r w:rsidRPr="000C4BAE">
              <w:rPr>
                <w:rFonts w:ascii="Verdana" w:hAnsi="Verdana" w:cs="Arial"/>
                <w:lang w:val="eu-ES"/>
              </w:rPr>
              <w:t>Ogasunarekiko eta Gizarte Segurantzarekiko betebeharrak egunean dituela egiaztatzen du</w:t>
            </w:r>
            <w:r w:rsidR="00DD2A16">
              <w:rPr>
                <w:rFonts w:ascii="Verdana" w:hAnsi="Verdana" w:cs="Arial"/>
                <w:lang w:val="eu-ES"/>
              </w:rPr>
              <w:t>t</w:t>
            </w:r>
            <w:r w:rsidRPr="000C4BAE">
              <w:rPr>
                <w:rFonts w:ascii="Verdana" w:hAnsi="Verdana" w:cs="Arial"/>
                <w:lang w:val="eu-ES"/>
              </w:rPr>
              <w:t>en agiria</w:t>
            </w:r>
            <w:r w:rsidR="00DD2A16">
              <w:rPr>
                <w:rFonts w:ascii="Verdana" w:hAnsi="Verdana" w:cs="Arial"/>
                <w:lang w:val="eu-ES"/>
              </w:rPr>
              <w:t>k</w:t>
            </w:r>
            <w:r w:rsidRPr="000C4BAE">
              <w:rPr>
                <w:rFonts w:ascii="Verdana" w:hAnsi="Verdana" w:cs="Arial"/>
                <w:lang w:val="eu-ES"/>
              </w:rPr>
              <w:t>.</w:t>
            </w:r>
          </w:p>
          <w:p w:rsidR="00D4655E" w:rsidRPr="000C4BAE" w:rsidRDefault="00D4655E" w:rsidP="00E253A9">
            <w:pPr>
              <w:pStyle w:val="Gorputz-testuarenkoska2"/>
              <w:spacing w:after="0" w:line="240" w:lineRule="auto"/>
              <w:ind w:left="317"/>
              <w:contextualSpacing/>
              <w:jc w:val="both"/>
              <w:rPr>
                <w:rFonts w:ascii="Verdana" w:hAnsi="Verdana" w:cs="Arial"/>
                <w:highlight w:val="yellow"/>
              </w:rPr>
            </w:pPr>
          </w:p>
          <w:p w:rsidR="00763325" w:rsidRPr="000C4BAE" w:rsidRDefault="005D79B5" w:rsidP="00E253A9">
            <w:pPr>
              <w:pStyle w:val="Gorputz-testuarenkoska2"/>
              <w:numPr>
                <w:ilvl w:val="0"/>
                <w:numId w:val="30"/>
              </w:numPr>
              <w:spacing w:after="0" w:line="240" w:lineRule="auto"/>
              <w:ind w:left="317"/>
              <w:contextualSpacing/>
              <w:jc w:val="both"/>
              <w:rPr>
                <w:rFonts w:ascii="Verdana" w:hAnsi="Verdana" w:cs="Arial"/>
              </w:rPr>
            </w:pPr>
            <w:r w:rsidRPr="000C4BAE">
              <w:rPr>
                <w:rFonts w:ascii="Verdana" w:hAnsi="Verdana" w:cs="Arial"/>
                <w:lang w:val="eu-ES"/>
              </w:rPr>
              <w:t>Eraketa</w:t>
            </w:r>
            <w:r w:rsidR="007E64F4" w:rsidRPr="000C4BAE">
              <w:rPr>
                <w:rFonts w:ascii="Verdana" w:hAnsi="Verdana" w:cs="Arial"/>
                <w:lang w:val="eu-ES"/>
              </w:rPr>
              <w:t>–</w:t>
            </w:r>
            <w:r w:rsidRPr="000C4BAE">
              <w:rPr>
                <w:rFonts w:ascii="Verdana" w:hAnsi="Verdana" w:cs="Arial"/>
                <w:lang w:val="eu-ES"/>
              </w:rPr>
              <w:t>akta</w:t>
            </w:r>
            <w:r w:rsidR="00E253A9" w:rsidRPr="000C4BAE">
              <w:rPr>
                <w:rFonts w:ascii="Verdana" w:hAnsi="Verdana" w:cs="Arial"/>
                <w:lang w:val="eu-ES"/>
              </w:rPr>
              <w:t>.</w:t>
            </w:r>
          </w:p>
          <w:p w:rsidR="00763325" w:rsidRPr="000C4BAE" w:rsidRDefault="00763325" w:rsidP="00E253A9">
            <w:pPr>
              <w:pStyle w:val="Gorputz-testuarenkoska2"/>
              <w:spacing w:after="0" w:line="240" w:lineRule="auto"/>
              <w:ind w:left="317"/>
              <w:contextualSpacing/>
              <w:jc w:val="both"/>
              <w:rPr>
                <w:rFonts w:ascii="Verdana" w:hAnsi="Verdana" w:cs="Arial"/>
              </w:rPr>
            </w:pPr>
          </w:p>
          <w:p w:rsidR="00763325" w:rsidRPr="000C4BAE" w:rsidRDefault="005D79B5" w:rsidP="00E253A9">
            <w:pPr>
              <w:pStyle w:val="Gorputz-testuarenkoska2"/>
              <w:numPr>
                <w:ilvl w:val="0"/>
                <w:numId w:val="30"/>
              </w:numPr>
              <w:spacing w:after="0" w:line="240" w:lineRule="auto"/>
              <w:ind w:left="317"/>
              <w:contextualSpacing/>
              <w:jc w:val="both"/>
              <w:rPr>
                <w:rFonts w:ascii="Verdana" w:hAnsi="Verdana" w:cs="Arial"/>
              </w:rPr>
            </w:pPr>
            <w:r w:rsidRPr="000C4BAE">
              <w:rPr>
                <w:rFonts w:ascii="Verdana" w:hAnsi="Verdana" w:cs="Arial"/>
                <w:lang w:val="eu-ES"/>
              </w:rPr>
              <w:t>Elkartearen estatutuak</w:t>
            </w:r>
            <w:r w:rsidR="00E253A9" w:rsidRPr="000C4BAE">
              <w:rPr>
                <w:rFonts w:ascii="Verdana" w:hAnsi="Verdana" w:cs="Arial"/>
                <w:lang w:val="eu-ES"/>
              </w:rPr>
              <w:t>.</w:t>
            </w:r>
          </w:p>
        </w:tc>
        <w:tc>
          <w:tcPr>
            <w:tcW w:w="250" w:type="dxa"/>
          </w:tcPr>
          <w:p w:rsidR="008810BB" w:rsidRPr="000C4BAE" w:rsidRDefault="008810BB" w:rsidP="00E253A9">
            <w:pPr>
              <w:contextualSpacing/>
              <w:jc w:val="both"/>
              <w:rPr>
                <w:rFonts w:ascii="Verdana" w:eastAsia="Times New Roman" w:hAnsi="Verdana" w:cs="Arial"/>
                <w:b/>
                <w:bCs/>
                <w:color w:val="365F91" w:themeColor="accent1" w:themeShade="BF"/>
                <w:kern w:val="36"/>
                <w:sz w:val="20"/>
                <w:szCs w:val="20"/>
                <w:lang w:eastAsia="es-ES"/>
              </w:rPr>
            </w:pPr>
          </w:p>
        </w:tc>
        <w:tc>
          <w:tcPr>
            <w:tcW w:w="4853" w:type="dxa"/>
          </w:tcPr>
          <w:p w:rsidR="00763325" w:rsidRPr="000C4BAE" w:rsidRDefault="00763325" w:rsidP="00E253A9">
            <w:pPr>
              <w:contextualSpacing/>
              <w:jc w:val="both"/>
              <w:rPr>
                <w:rFonts w:ascii="Verdana" w:eastAsia="Times New Roman" w:hAnsi="Verdana" w:cs="Arial"/>
                <w:b/>
                <w:bCs/>
                <w:color w:val="17365D" w:themeColor="text2" w:themeShade="BF"/>
                <w:kern w:val="36"/>
                <w:sz w:val="20"/>
                <w:szCs w:val="20"/>
                <w:u w:val="single"/>
                <w:lang w:val="eu-ES" w:eastAsia="es-ES"/>
              </w:rPr>
            </w:pPr>
            <w:r w:rsidRPr="000C4BAE">
              <w:rPr>
                <w:rFonts w:ascii="Verdana" w:eastAsia="Times New Roman" w:hAnsi="Verdana" w:cs="Arial"/>
                <w:b/>
                <w:bCs/>
                <w:color w:val="17365D" w:themeColor="text2" w:themeShade="BF"/>
                <w:kern w:val="36"/>
                <w:sz w:val="20"/>
                <w:szCs w:val="20"/>
                <w:lang w:val="eu-ES" w:eastAsia="es-ES"/>
              </w:rPr>
              <w:t xml:space="preserve">DOCUMENTACIÓN A </w:t>
            </w:r>
            <w:proofErr w:type="spellStart"/>
            <w:r w:rsidRPr="000C4BAE">
              <w:rPr>
                <w:rFonts w:ascii="Verdana" w:eastAsia="Times New Roman" w:hAnsi="Verdana" w:cs="Arial"/>
                <w:b/>
                <w:bCs/>
                <w:color w:val="17365D" w:themeColor="text2" w:themeShade="BF"/>
                <w:kern w:val="36"/>
                <w:sz w:val="20"/>
                <w:szCs w:val="20"/>
                <w:lang w:val="eu-ES" w:eastAsia="es-ES"/>
              </w:rPr>
              <w:t>PRESENTAR</w:t>
            </w:r>
            <w:proofErr w:type="spellEnd"/>
            <w:r w:rsidRPr="000C4BAE">
              <w:rPr>
                <w:rFonts w:ascii="Verdana" w:eastAsia="Times New Roman" w:hAnsi="Verdana" w:cs="Arial"/>
                <w:b/>
                <w:bCs/>
                <w:color w:val="17365D" w:themeColor="text2" w:themeShade="BF"/>
                <w:kern w:val="36"/>
                <w:sz w:val="20"/>
                <w:szCs w:val="20"/>
                <w:lang w:val="eu-ES" w:eastAsia="es-ES"/>
              </w:rPr>
              <w:t xml:space="preserve"> </w:t>
            </w:r>
            <w:proofErr w:type="spellStart"/>
            <w:r w:rsidRPr="000C4BAE">
              <w:rPr>
                <w:rFonts w:ascii="Verdana" w:eastAsia="Times New Roman" w:hAnsi="Verdana" w:cs="Arial"/>
                <w:b/>
                <w:bCs/>
                <w:color w:val="17365D" w:themeColor="text2" w:themeShade="BF"/>
                <w:kern w:val="36"/>
                <w:sz w:val="20"/>
                <w:szCs w:val="20"/>
                <w:lang w:val="eu-ES" w:eastAsia="es-ES"/>
              </w:rPr>
              <w:t>EN</w:t>
            </w:r>
            <w:proofErr w:type="spellEnd"/>
            <w:r w:rsidRPr="000C4BAE">
              <w:rPr>
                <w:rFonts w:ascii="Verdana" w:eastAsia="Times New Roman" w:hAnsi="Verdana" w:cs="Arial"/>
                <w:b/>
                <w:bCs/>
                <w:color w:val="17365D" w:themeColor="text2" w:themeShade="BF"/>
                <w:kern w:val="36"/>
                <w:sz w:val="20"/>
                <w:szCs w:val="20"/>
                <w:lang w:val="eu-ES" w:eastAsia="es-ES"/>
              </w:rPr>
              <w:t xml:space="preserve"> EL </w:t>
            </w:r>
            <w:proofErr w:type="spellStart"/>
            <w:r w:rsidRPr="000C4BAE">
              <w:rPr>
                <w:rFonts w:ascii="Verdana" w:eastAsia="Times New Roman" w:hAnsi="Verdana" w:cs="Arial"/>
                <w:b/>
                <w:bCs/>
                <w:color w:val="17365D" w:themeColor="text2" w:themeShade="BF"/>
                <w:kern w:val="36"/>
                <w:sz w:val="20"/>
                <w:szCs w:val="20"/>
                <w:lang w:val="eu-ES" w:eastAsia="es-ES"/>
              </w:rPr>
              <w:t>CASO</w:t>
            </w:r>
            <w:proofErr w:type="spellEnd"/>
            <w:r w:rsidRPr="000C4BAE">
              <w:rPr>
                <w:rFonts w:ascii="Verdana" w:eastAsia="Times New Roman" w:hAnsi="Verdana" w:cs="Arial"/>
                <w:b/>
                <w:bCs/>
                <w:color w:val="17365D" w:themeColor="text2" w:themeShade="BF"/>
                <w:kern w:val="36"/>
                <w:sz w:val="20"/>
                <w:szCs w:val="20"/>
                <w:lang w:val="eu-ES" w:eastAsia="es-ES"/>
              </w:rPr>
              <w:t xml:space="preserve"> DE </w:t>
            </w:r>
            <w:proofErr w:type="spellStart"/>
            <w:r w:rsidR="004E3E3A" w:rsidRPr="000C4BAE">
              <w:rPr>
                <w:rFonts w:ascii="Verdana" w:eastAsia="Times New Roman" w:hAnsi="Verdana" w:cs="Arial"/>
                <w:b/>
                <w:bCs/>
                <w:color w:val="17365D" w:themeColor="text2" w:themeShade="BF"/>
                <w:kern w:val="36"/>
                <w:sz w:val="20"/>
                <w:szCs w:val="20"/>
                <w:lang w:val="eu-ES" w:eastAsia="es-ES"/>
              </w:rPr>
              <w:t>ASOCIACIONES</w:t>
            </w:r>
            <w:proofErr w:type="spellEnd"/>
            <w:r w:rsidR="004E3E3A" w:rsidRPr="000C4BAE">
              <w:rPr>
                <w:rFonts w:ascii="Verdana" w:eastAsia="Times New Roman" w:hAnsi="Verdana" w:cs="Arial"/>
                <w:b/>
                <w:bCs/>
                <w:color w:val="17365D" w:themeColor="text2" w:themeShade="BF"/>
                <w:kern w:val="36"/>
                <w:sz w:val="20"/>
                <w:szCs w:val="20"/>
                <w:lang w:val="eu-ES" w:eastAsia="es-ES"/>
              </w:rPr>
              <w:t xml:space="preserve"> </w:t>
            </w:r>
            <w:proofErr w:type="spellStart"/>
            <w:r w:rsidR="004E3E3A" w:rsidRPr="000C4BAE">
              <w:rPr>
                <w:rFonts w:ascii="Verdana" w:eastAsia="Times New Roman" w:hAnsi="Verdana" w:cs="Arial"/>
                <w:b/>
                <w:bCs/>
                <w:color w:val="17365D" w:themeColor="text2" w:themeShade="BF"/>
                <w:kern w:val="36"/>
                <w:sz w:val="20"/>
                <w:szCs w:val="20"/>
                <w:lang w:val="eu-ES" w:eastAsia="es-ES"/>
              </w:rPr>
              <w:t>ARTESANALES</w:t>
            </w:r>
            <w:proofErr w:type="spellEnd"/>
            <w:r w:rsidR="004E3E3A" w:rsidRPr="000C4BAE">
              <w:rPr>
                <w:rFonts w:ascii="Verdana" w:eastAsia="Times New Roman" w:hAnsi="Verdana" w:cs="Arial"/>
                <w:b/>
                <w:bCs/>
                <w:color w:val="17365D" w:themeColor="text2" w:themeShade="BF"/>
                <w:kern w:val="36"/>
                <w:sz w:val="20"/>
                <w:szCs w:val="20"/>
                <w:lang w:val="eu-ES" w:eastAsia="es-ES"/>
              </w:rPr>
              <w:t>:</w:t>
            </w:r>
          </w:p>
          <w:p w:rsidR="007E292B" w:rsidRPr="000C4BAE" w:rsidRDefault="007E292B" w:rsidP="00E253A9">
            <w:pPr>
              <w:contextualSpacing/>
              <w:jc w:val="both"/>
              <w:rPr>
                <w:rFonts w:ascii="Verdana" w:eastAsia="Times New Roman" w:hAnsi="Verdana" w:cs="Arial"/>
                <w:b/>
                <w:bCs/>
                <w:color w:val="17365D" w:themeColor="text2" w:themeShade="BF"/>
                <w:kern w:val="36"/>
                <w:sz w:val="20"/>
                <w:szCs w:val="20"/>
                <w:u w:val="single"/>
                <w:lang w:val="eu-ES" w:eastAsia="es-ES"/>
              </w:rPr>
            </w:pPr>
          </w:p>
          <w:p w:rsidR="00763325" w:rsidRPr="000C4BAE" w:rsidRDefault="00763325" w:rsidP="00E253A9">
            <w:pPr>
              <w:pStyle w:val="Gorputz-testuarenkoska2"/>
              <w:numPr>
                <w:ilvl w:val="0"/>
                <w:numId w:val="32"/>
              </w:numPr>
              <w:spacing w:after="0" w:line="240" w:lineRule="auto"/>
              <w:ind w:left="397"/>
              <w:contextualSpacing/>
              <w:jc w:val="both"/>
              <w:rPr>
                <w:rFonts w:ascii="Verdana" w:hAnsi="Verdana" w:cs="Arial"/>
              </w:rPr>
            </w:pPr>
            <w:r w:rsidRPr="000C4BAE">
              <w:rPr>
                <w:rFonts w:ascii="Verdana" w:hAnsi="Verdana" w:cs="Arial"/>
              </w:rPr>
              <w:t>Formularios habilitados al efe</w:t>
            </w:r>
            <w:r w:rsidR="00E253A9" w:rsidRPr="000C4BAE">
              <w:rPr>
                <w:rFonts w:ascii="Verdana" w:hAnsi="Verdana" w:cs="Arial"/>
              </w:rPr>
              <w:t>cto debidamente cumplimentados.</w:t>
            </w:r>
          </w:p>
          <w:p w:rsidR="00763325" w:rsidRPr="000C4BAE" w:rsidRDefault="00763325" w:rsidP="00E253A9">
            <w:pPr>
              <w:pStyle w:val="Gorputz-testuarenkoska2"/>
              <w:spacing w:after="0" w:line="240" w:lineRule="auto"/>
              <w:ind w:left="397"/>
              <w:contextualSpacing/>
              <w:jc w:val="both"/>
              <w:rPr>
                <w:rFonts w:ascii="Verdana" w:hAnsi="Verdana" w:cs="Arial"/>
              </w:rPr>
            </w:pPr>
          </w:p>
          <w:p w:rsidR="00763325" w:rsidRPr="000C4BAE" w:rsidRDefault="004E3E3A" w:rsidP="00E253A9">
            <w:pPr>
              <w:pStyle w:val="Gorputz-testuarenkoska2"/>
              <w:numPr>
                <w:ilvl w:val="0"/>
                <w:numId w:val="32"/>
              </w:numPr>
              <w:spacing w:after="0" w:line="240" w:lineRule="auto"/>
              <w:ind w:left="397"/>
              <w:contextualSpacing/>
              <w:jc w:val="both"/>
              <w:rPr>
                <w:rFonts w:ascii="Verdana" w:hAnsi="Verdana" w:cs="Arial"/>
              </w:rPr>
            </w:pPr>
            <w:r w:rsidRPr="000C4BAE">
              <w:rPr>
                <w:rFonts w:ascii="Verdana" w:hAnsi="Verdana" w:cs="Arial"/>
              </w:rPr>
              <w:t>Acreditación de la situación de alta en el Impuesto sobre Actividades Económicas en el correspondiente epígrafe artesano, aportando el último recibo del pago de dicho impuesto, en los casos que procedan</w:t>
            </w:r>
            <w:r w:rsidR="00E253A9" w:rsidRPr="000C4BAE">
              <w:rPr>
                <w:rFonts w:ascii="Verdana" w:hAnsi="Verdana" w:cs="Arial"/>
              </w:rPr>
              <w:t>.</w:t>
            </w:r>
          </w:p>
          <w:p w:rsidR="00763325" w:rsidRPr="000C4BAE" w:rsidRDefault="00763325" w:rsidP="00E253A9">
            <w:pPr>
              <w:pStyle w:val="Gorputz-testuarenkoska2"/>
              <w:spacing w:after="0" w:line="240" w:lineRule="auto"/>
              <w:ind w:left="397"/>
              <w:contextualSpacing/>
              <w:jc w:val="both"/>
              <w:rPr>
                <w:rFonts w:ascii="Verdana" w:hAnsi="Verdana" w:cs="Arial"/>
              </w:rPr>
            </w:pPr>
          </w:p>
          <w:p w:rsidR="00763325" w:rsidRPr="000C4BAE" w:rsidRDefault="004E3E3A" w:rsidP="00E253A9">
            <w:pPr>
              <w:pStyle w:val="Gorputz-testuarenkoska2"/>
              <w:numPr>
                <w:ilvl w:val="0"/>
                <w:numId w:val="32"/>
              </w:numPr>
              <w:spacing w:after="0" w:line="240" w:lineRule="auto"/>
              <w:ind w:left="397"/>
              <w:contextualSpacing/>
              <w:jc w:val="both"/>
              <w:rPr>
                <w:rFonts w:ascii="Verdana" w:hAnsi="Verdana" w:cs="Arial"/>
              </w:rPr>
            </w:pPr>
            <w:r w:rsidRPr="000C4BAE">
              <w:rPr>
                <w:rFonts w:ascii="Verdana" w:hAnsi="Verdana" w:cs="Arial"/>
              </w:rPr>
              <w:t xml:space="preserve">Certificado expedido por la Secretaría u órgano competente de la asociación que acredite el número de artesanas y artesanos individuales y empresas artesanas asociadas pertenecientes al Territorio Histórico de </w:t>
            </w:r>
            <w:proofErr w:type="spellStart"/>
            <w:r w:rsidRPr="000C4BAE">
              <w:rPr>
                <w:rFonts w:ascii="Verdana" w:hAnsi="Verdana" w:cs="Arial"/>
              </w:rPr>
              <w:t>Gipuzkoa</w:t>
            </w:r>
            <w:proofErr w:type="spellEnd"/>
            <w:r w:rsidR="00763325" w:rsidRPr="000C4BAE">
              <w:rPr>
                <w:rFonts w:ascii="Verdana" w:hAnsi="Verdana" w:cs="Arial"/>
              </w:rPr>
              <w:t>.</w:t>
            </w:r>
          </w:p>
          <w:p w:rsidR="00763325" w:rsidRPr="000C4BAE" w:rsidRDefault="00763325" w:rsidP="00E253A9">
            <w:pPr>
              <w:pStyle w:val="Gorputz-testuarenkoska2"/>
              <w:spacing w:after="0" w:line="240" w:lineRule="auto"/>
              <w:ind w:left="397"/>
              <w:contextualSpacing/>
              <w:jc w:val="both"/>
              <w:rPr>
                <w:rFonts w:ascii="Verdana" w:hAnsi="Verdana" w:cs="Arial"/>
              </w:rPr>
            </w:pPr>
          </w:p>
          <w:p w:rsidR="00763325" w:rsidRPr="000C4BAE" w:rsidRDefault="00763325" w:rsidP="00E253A9">
            <w:pPr>
              <w:pStyle w:val="Gorputz-testuarenkoska2"/>
              <w:numPr>
                <w:ilvl w:val="0"/>
                <w:numId w:val="32"/>
              </w:numPr>
              <w:spacing w:after="0" w:line="240" w:lineRule="auto"/>
              <w:ind w:left="397"/>
              <w:contextualSpacing/>
              <w:jc w:val="both"/>
              <w:rPr>
                <w:rFonts w:ascii="Verdana" w:hAnsi="Verdana" w:cs="Arial"/>
              </w:rPr>
            </w:pPr>
            <w:r w:rsidRPr="000C4BAE">
              <w:rPr>
                <w:rFonts w:ascii="Verdana" w:hAnsi="Verdana" w:cs="Arial"/>
              </w:rPr>
              <w:t>Certificado</w:t>
            </w:r>
            <w:r w:rsidR="00DD2A16">
              <w:rPr>
                <w:rFonts w:ascii="Verdana" w:hAnsi="Verdana" w:cs="Arial"/>
              </w:rPr>
              <w:t>s</w:t>
            </w:r>
            <w:r w:rsidRPr="000C4BAE">
              <w:rPr>
                <w:rFonts w:ascii="Verdana" w:hAnsi="Verdana" w:cs="Arial"/>
              </w:rPr>
              <w:t xml:space="preserve"> de hallarse al corriente de las obligaciones de Hacienda y de la Seguridad Social.</w:t>
            </w:r>
          </w:p>
          <w:p w:rsidR="005D79B5" w:rsidRPr="000C4BAE" w:rsidRDefault="005D79B5" w:rsidP="00E253A9">
            <w:pPr>
              <w:pStyle w:val="Gorputz-testuarenkoska2"/>
              <w:spacing w:after="0" w:line="240" w:lineRule="auto"/>
              <w:ind w:left="397"/>
              <w:contextualSpacing/>
              <w:jc w:val="both"/>
              <w:rPr>
                <w:rFonts w:ascii="Verdana" w:hAnsi="Verdana" w:cs="Arial"/>
              </w:rPr>
            </w:pPr>
          </w:p>
          <w:p w:rsidR="00763325" w:rsidRPr="000C4BAE" w:rsidRDefault="00392617" w:rsidP="00E253A9">
            <w:pPr>
              <w:pStyle w:val="Gorputz-testuarenkoska2"/>
              <w:numPr>
                <w:ilvl w:val="0"/>
                <w:numId w:val="32"/>
              </w:numPr>
              <w:spacing w:after="0" w:line="240" w:lineRule="auto"/>
              <w:ind w:left="397"/>
              <w:contextualSpacing/>
              <w:jc w:val="both"/>
              <w:rPr>
                <w:rFonts w:ascii="Verdana" w:hAnsi="Verdana" w:cs="Arial"/>
              </w:rPr>
            </w:pPr>
            <w:r w:rsidRPr="000C4BAE">
              <w:rPr>
                <w:rFonts w:ascii="Verdana" w:hAnsi="Verdana" w:cs="Arial"/>
              </w:rPr>
              <w:t>Acta de constitución</w:t>
            </w:r>
            <w:r w:rsidR="00E253A9" w:rsidRPr="000C4BAE">
              <w:rPr>
                <w:rFonts w:ascii="Verdana" w:hAnsi="Verdana" w:cs="Arial"/>
              </w:rPr>
              <w:t>.</w:t>
            </w:r>
          </w:p>
          <w:p w:rsidR="00763325" w:rsidRPr="000C4BAE" w:rsidRDefault="00763325" w:rsidP="00E253A9">
            <w:pPr>
              <w:pStyle w:val="Gorputz-testuarenkoska2"/>
              <w:spacing w:after="0" w:line="240" w:lineRule="auto"/>
              <w:ind w:left="397"/>
              <w:contextualSpacing/>
              <w:jc w:val="both"/>
              <w:rPr>
                <w:rFonts w:ascii="Verdana" w:hAnsi="Verdana" w:cs="Arial"/>
              </w:rPr>
            </w:pPr>
          </w:p>
          <w:p w:rsidR="00763325" w:rsidRPr="000C4BAE" w:rsidRDefault="005D79B5" w:rsidP="00E253A9">
            <w:pPr>
              <w:pStyle w:val="Gorputz-testuarenkoska2"/>
              <w:numPr>
                <w:ilvl w:val="0"/>
                <w:numId w:val="32"/>
              </w:numPr>
              <w:spacing w:after="0" w:line="240" w:lineRule="auto"/>
              <w:ind w:left="397"/>
              <w:contextualSpacing/>
              <w:jc w:val="both"/>
              <w:rPr>
                <w:rFonts w:ascii="Verdana" w:hAnsi="Verdana" w:cs="Arial"/>
              </w:rPr>
            </w:pPr>
            <w:r w:rsidRPr="000C4BAE">
              <w:rPr>
                <w:rFonts w:ascii="Verdana" w:hAnsi="Verdana" w:cs="Arial"/>
              </w:rPr>
              <w:t>E</w:t>
            </w:r>
            <w:r w:rsidR="00476D0B" w:rsidRPr="000C4BAE">
              <w:rPr>
                <w:rFonts w:ascii="Verdana" w:hAnsi="Verdana" w:cs="Arial"/>
              </w:rPr>
              <w:t>statutos de la A</w:t>
            </w:r>
            <w:r w:rsidRPr="000C4BAE">
              <w:rPr>
                <w:rFonts w:ascii="Verdana" w:hAnsi="Verdana" w:cs="Arial"/>
              </w:rPr>
              <w:t>sociación</w:t>
            </w:r>
            <w:r w:rsidR="00E253A9" w:rsidRPr="000C4BAE">
              <w:rPr>
                <w:rFonts w:ascii="Verdana" w:hAnsi="Verdana" w:cs="Arial"/>
              </w:rPr>
              <w:t>.</w:t>
            </w:r>
          </w:p>
        </w:tc>
      </w:tr>
      <w:tr w:rsidR="008810BB" w:rsidRPr="000C4BAE" w:rsidTr="005C0193">
        <w:trPr>
          <w:jc w:val="center"/>
        </w:trPr>
        <w:tc>
          <w:tcPr>
            <w:tcW w:w="5103" w:type="dxa"/>
          </w:tcPr>
          <w:p w:rsidR="008810BB" w:rsidRPr="000C4BAE" w:rsidRDefault="008810BB" w:rsidP="00E253A9">
            <w:pPr>
              <w:contextualSpacing/>
              <w:jc w:val="both"/>
              <w:rPr>
                <w:rFonts w:ascii="Verdana" w:eastAsia="Times New Roman" w:hAnsi="Verdana" w:cs="Arial"/>
                <w:b/>
                <w:bCs/>
                <w:color w:val="17365D" w:themeColor="text2" w:themeShade="BF"/>
                <w:kern w:val="36"/>
                <w:sz w:val="20"/>
                <w:szCs w:val="20"/>
                <w:lang w:val="eu-ES" w:eastAsia="es-ES"/>
              </w:rPr>
            </w:pPr>
          </w:p>
        </w:tc>
        <w:tc>
          <w:tcPr>
            <w:tcW w:w="250" w:type="dxa"/>
          </w:tcPr>
          <w:p w:rsidR="008810BB" w:rsidRPr="000C4BAE" w:rsidRDefault="008810BB" w:rsidP="00E253A9">
            <w:pPr>
              <w:contextualSpacing/>
              <w:jc w:val="both"/>
              <w:rPr>
                <w:rFonts w:ascii="Verdana" w:eastAsia="Times New Roman" w:hAnsi="Verdana" w:cs="Arial"/>
                <w:b/>
                <w:bCs/>
                <w:color w:val="365F91" w:themeColor="accent1" w:themeShade="BF"/>
                <w:kern w:val="36"/>
                <w:sz w:val="20"/>
                <w:szCs w:val="20"/>
                <w:lang w:eastAsia="es-ES"/>
              </w:rPr>
            </w:pPr>
          </w:p>
        </w:tc>
        <w:tc>
          <w:tcPr>
            <w:tcW w:w="4853" w:type="dxa"/>
          </w:tcPr>
          <w:p w:rsidR="008810BB" w:rsidRPr="000C4BAE" w:rsidRDefault="008810BB" w:rsidP="00E253A9">
            <w:pPr>
              <w:contextualSpacing/>
              <w:jc w:val="both"/>
              <w:rPr>
                <w:rFonts w:ascii="Verdana" w:eastAsia="Times New Roman" w:hAnsi="Verdana" w:cs="Arial"/>
                <w:b/>
                <w:bCs/>
                <w:color w:val="17365D" w:themeColor="text2" w:themeShade="BF"/>
                <w:kern w:val="36"/>
                <w:sz w:val="20"/>
                <w:szCs w:val="20"/>
                <w:lang w:eastAsia="es-ES"/>
              </w:rPr>
            </w:pPr>
          </w:p>
        </w:tc>
      </w:tr>
      <w:tr w:rsidR="00A151EF" w:rsidRPr="000C4BAE" w:rsidTr="004E2852">
        <w:trPr>
          <w:trHeight w:val="2041"/>
          <w:jc w:val="center"/>
        </w:trPr>
        <w:tc>
          <w:tcPr>
            <w:tcW w:w="5103" w:type="dxa"/>
          </w:tcPr>
          <w:p w:rsidR="00A151EF" w:rsidRPr="002F565E" w:rsidRDefault="00A151EF" w:rsidP="00A151EF">
            <w:pPr>
              <w:contextualSpacing/>
              <w:jc w:val="both"/>
              <w:rPr>
                <w:rFonts w:ascii="Verdana" w:eastAsia="Times New Roman" w:hAnsi="Verdana" w:cs="Arial"/>
                <w:b/>
                <w:bCs/>
                <w:color w:val="17365D" w:themeColor="text2" w:themeShade="BF"/>
                <w:kern w:val="36"/>
                <w:sz w:val="20"/>
                <w:szCs w:val="20"/>
                <w:lang w:val="eu-ES" w:eastAsia="es-ES"/>
              </w:rPr>
            </w:pPr>
            <w:r w:rsidRPr="002F565E">
              <w:rPr>
                <w:rFonts w:ascii="Verdana" w:eastAsia="Times New Roman" w:hAnsi="Verdana" w:cs="Arial"/>
                <w:b/>
                <w:bCs/>
                <w:color w:val="17365D" w:themeColor="text2" w:themeShade="BF"/>
                <w:kern w:val="36"/>
                <w:sz w:val="20"/>
                <w:szCs w:val="20"/>
                <w:lang w:val="eu-ES" w:eastAsia="es-ES"/>
              </w:rPr>
              <w:t>BETE BEHAR DIREN EPEAK:</w:t>
            </w:r>
          </w:p>
          <w:p w:rsidR="00A151EF" w:rsidRPr="002F565E" w:rsidRDefault="00A151EF" w:rsidP="00A151EF">
            <w:pPr>
              <w:contextualSpacing/>
              <w:jc w:val="both"/>
              <w:rPr>
                <w:rFonts w:ascii="Verdana" w:eastAsia="Times New Roman" w:hAnsi="Verdana" w:cs="Arial"/>
                <w:b/>
                <w:bCs/>
                <w:kern w:val="36"/>
                <w:sz w:val="20"/>
                <w:szCs w:val="20"/>
                <w:lang w:val="eu-ES" w:eastAsia="es-ES"/>
              </w:rPr>
            </w:pPr>
          </w:p>
          <w:p w:rsidR="00CC2C44" w:rsidRDefault="00CC2C44" w:rsidP="00CC2C44">
            <w:pPr>
              <w:contextualSpacing/>
              <w:jc w:val="both"/>
              <w:rPr>
                <w:rFonts w:ascii="Verdana" w:eastAsia="Times New Roman" w:hAnsi="Verdana" w:cs="Arial"/>
                <w:b/>
                <w:bCs/>
                <w:color w:val="000000" w:themeColor="text1"/>
                <w:kern w:val="36"/>
                <w:sz w:val="20"/>
                <w:szCs w:val="20"/>
                <w:lang w:val="en-US" w:eastAsia="es-ES"/>
              </w:rPr>
            </w:pPr>
            <w:proofErr w:type="spellStart"/>
            <w:r w:rsidRPr="00303886">
              <w:rPr>
                <w:rFonts w:ascii="Verdana" w:eastAsia="Times New Roman" w:hAnsi="Verdana" w:cs="Arial"/>
                <w:b/>
                <w:bCs/>
                <w:kern w:val="36"/>
                <w:sz w:val="20"/>
                <w:szCs w:val="20"/>
                <w:lang w:val="en-US" w:eastAsia="es-ES"/>
              </w:rPr>
              <w:t>Eskabideak</w:t>
            </w:r>
            <w:proofErr w:type="spellEnd"/>
            <w:r w:rsidRPr="00303886">
              <w:rPr>
                <w:rFonts w:ascii="Verdana" w:eastAsia="Times New Roman" w:hAnsi="Verdana" w:cs="Arial"/>
                <w:b/>
                <w:bCs/>
                <w:kern w:val="36"/>
                <w:sz w:val="20"/>
                <w:szCs w:val="20"/>
                <w:lang w:val="en-US" w:eastAsia="es-ES"/>
              </w:rPr>
              <w:t xml:space="preserve"> </w:t>
            </w:r>
            <w:proofErr w:type="spellStart"/>
            <w:r w:rsidRPr="00303886">
              <w:rPr>
                <w:rFonts w:ascii="Verdana" w:eastAsia="Times New Roman" w:hAnsi="Verdana" w:cs="Arial"/>
                <w:b/>
                <w:bCs/>
                <w:kern w:val="36"/>
                <w:sz w:val="20"/>
                <w:szCs w:val="20"/>
                <w:lang w:val="en-US" w:eastAsia="es-ES"/>
              </w:rPr>
              <w:t>aurkezteko</w:t>
            </w:r>
            <w:proofErr w:type="spellEnd"/>
            <w:r w:rsidRPr="00303886">
              <w:rPr>
                <w:rFonts w:ascii="Verdana" w:eastAsia="Times New Roman" w:hAnsi="Verdana" w:cs="Arial"/>
                <w:b/>
                <w:bCs/>
                <w:kern w:val="36"/>
                <w:sz w:val="20"/>
                <w:szCs w:val="20"/>
                <w:lang w:val="en-US" w:eastAsia="es-ES"/>
              </w:rPr>
              <w:t xml:space="preserve"> </w:t>
            </w:r>
            <w:proofErr w:type="spellStart"/>
            <w:r>
              <w:rPr>
                <w:rFonts w:ascii="Verdana" w:eastAsia="Times New Roman" w:hAnsi="Verdana" w:cs="Arial"/>
                <w:b/>
                <w:bCs/>
                <w:kern w:val="36"/>
                <w:sz w:val="20"/>
                <w:szCs w:val="20"/>
                <w:lang w:val="en-US" w:eastAsia="es-ES"/>
              </w:rPr>
              <w:t>lehen</w:t>
            </w:r>
            <w:proofErr w:type="spellEnd"/>
            <w:r>
              <w:rPr>
                <w:rFonts w:ascii="Verdana" w:eastAsia="Times New Roman" w:hAnsi="Verdana" w:cs="Arial"/>
                <w:b/>
                <w:bCs/>
                <w:kern w:val="36"/>
                <w:sz w:val="20"/>
                <w:szCs w:val="20"/>
                <w:lang w:val="en-US" w:eastAsia="es-ES"/>
              </w:rPr>
              <w:t xml:space="preserve"> </w:t>
            </w:r>
            <w:proofErr w:type="spellStart"/>
            <w:r>
              <w:rPr>
                <w:rFonts w:ascii="Verdana" w:eastAsia="Times New Roman" w:hAnsi="Verdana" w:cs="Arial"/>
                <w:b/>
                <w:bCs/>
                <w:kern w:val="36"/>
                <w:sz w:val="20"/>
                <w:szCs w:val="20"/>
                <w:lang w:val="en-US" w:eastAsia="es-ES"/>
              </w:rPr>
              <w:t>eguna</w:t>
            </w:r>
            <w:proofErr w:type="spellEnd"/>
            <w:r w:rsidRPr="00DD4044">
              <w:rPr>
                <w:rFonts w:ascii="Verdana" w:eastAsia="Times New Roman" w:hAnsi="Verdana" w:cs="Arial"/>
                <w:b/>
                <w:bCs/>
                <w:color w:val="000000" w:themeColor="text1"/>
                <w:kern w:val="36"/>
                <w:sz w:val="20"/>
                <w:szCs w:val="20"/>
                <w:lang w:val="en-US" w:eastAsia="es-ES"/>
              </w:rPr>
              <w:t xml:space="preserve">: </w:t>
            </w:r>
            <w:r w:rsidRPr="00DD4044">
              <w:rPr>
                <w:rFonts w:ascii="Verdana" w:eastAsia="Times New Roman" w:hAnsi="Verdana" w:cs="Arial"/>
                <w:b/>
                <w:bCs/>
                <w:color w:val="000000" w:themeColor="text1"/>
                <w:kern w:val="36"/>
                <w:sz w:val="20"/>
                <w:szCs w:val="20"/>
                <w:highlight w:val="yellow"/>
                <w:lang w:val="en-US" w:eastAsia="es-ES"/>
              </w:rPr>
              <w:t>202</w:t>
            </w:r>
            <w:r>
              <w:rPr>
                <w:rFonts w:ascii="Verdana" w:eastAsia="Times New Roman" w:hAnsi="Verdana" w:cs="Arial"/>
                <w:b/>
                <w:bCs/>
                <w:color w:val="000000" w:themeColor="text1"/>
                <w:kern w:val="36"/>
                <w:sz w:val="20"/>
                <w:szCs w:val="20"/>
                <w:highlight w:val="yellow"/>
                <w:lang w:val="en-US" w:eastAsia="es-ES"/>
              </w:rPr>
              <w:t>5e</w:t>
            </w:r>
            <w:r w:rsidRPr="00DD4044">
              <w:rPr>
                <w:rFonts w:ascii="Verdana" w:eastAsia="Times New Roman" w:hAnsi="Verdana" w:cs="Arial"/>
                <w:b/>
                <w:bCs/>
                <w:color w:val="000000" w:themeColor="text1"/>
                <w:kern w:val="36"/>
                <w:sz w:val="20"/>
                <w:szCs w:val="20"/>
                <w:highlight w:val="yellow"/>
                <w:lang w:val="en-US" w:eastAsia="es-ES"/>
              </w:rPr>
              <w:t xml:space="preserve">ko </w:t>
            </w:r>
            <w:proofErr w:type="spellStart"/>
            <w:r>
              <w:rPr>
                <w:rFonts w:ascii="Verdana" w:eastAsia="Times New Roman" w:hAnsi="Verdana" w:cs="Arial"/>
                <w:b/>
                <w:bCs/>
                <w:color w:val="000000" w:themeColor="text1"/>
                <w:kern w:val="36"/>
                <w:sz w:val="20"/>
                <w:szCs w:val="20"/>
                <w:highlight w:val="yellow"/>
                <w:lang w:val="en-US" w:eastAsia="es-ES"/>
              </w:rPr>
              <w:t>martxoaren</w:t>
            </w:r>
            <w:proofErr w:type="spellEnd"/>
            <w:r w:rsidRPr="00DD4044">
              <w:rPr>
                <w:rFonts w:ascii="Verdana" w:eastAsia="Times New Roman" w:hAnsi="Verdana" w:cs="Arial"/>
                <w:b/>
                <w:bCs/>
                <w:color w:val="000000" w:themeColor="text1"/>
                <w:kern w:val="36"/>
                <w:sz w:val="20"/>
                <w:szCs w:val="20"/>
                <w:highlight w:val="yellow"/>
                <w:lang w:val="en-US" w:eastAsia="es-ES"/>
              </w:rPr>
              <w:t xml:space="preserve"> </w:t>
            </w:r>
            <w:r>
              <w:rPr>
                <w:rFonts w:ascii="Verdana" w:eastAsia="Times New Roman" w:hAnsi="Verdana" w:cs="Arial"/>
                <w:b/>
                <w:bCs/>
                <w:color w:val="000000" w:themeColor="text1"/>
                <w:kern w:val="36"/>
                <w:sz w:val="20"/>
                <w:szCs w:val="20"/>
                <w:highlight w:val="yellow"/>
                <w:lang w:val="en-US" w:eastAsia="es-ES"/>
              </w:rPr>
              <w:t>6</w:t>
            </w:r>
            <w:r w:rsidRPr="00DD4044">
              <w:rPr>
                <w:rFonts w:ascii="Verdana" w:eastAsia="Times New Roman" w:hAnsi="Verdana" w:cs="Arial"/>
                <w:b/>
                <w:bCs/>
                <w:color w:val="000000" w:themeColor="text1"/>
                <w:kern w:val="36"/>
                <w:sz w:val="20"/>
                <w:szCs w:val="20"/>
                <w:highlight w:val="yellow"/>
                <w:lang w:val="en-US" w:eastAsia="es-ES"/>
              </w:rPr>
              <w:t>a.</w:t>
            </w:r>
          </w:p>
          <w:p w:rsidR="00CC2C44" w:rsidRPr="00303886" w:rsidRDefault="00CC2C44" w:rsidP="00CC2C44">
            <w:pPr>
              <w:contextualSpacing/>
              <w:jc w:val="both"/>
              <w:rPr>
                <w:rFonts w:ascii="Verdana" w:eastAsia="Times New Roman" w:hAnsi="Verdana" w:cs="Arial"/>
                <w:b/>
                <w:bCs/>
                <w:color w:val="FF0000"/>
                <w:kern w:val="36"/>
                <w:sz w:val="20"/>
                <w:szCs w:val="20"/>
                <w:lang w:val="en-US" w:eastAsia="es-ES"/>
              </w:rPr>
            </w:pPr>
          </w:p>
          <w:p w:rsidR="00A151EF" w:rsidRPr="002F565E" w:rsidRDefault="00CC2C44" w:rsidP="00CC2C44">
            <w:pPr>
              <w:contextualSpacing/>
              <w:jc w:val="both"/>
              <w:rPr>
                <w:rFonts w:ascii="Verdana" w:hAnsi="Verdana" w:cs="Arial"/>
                <w:b/>
                <w:color w:val="FF0000"/>
                <w:sz w:val="20"/>
                <w:szCs w:val="20"/>
                <w:lang w:val="eu-ES"/>
              </w:rPr>
            </w:pPr>
            <w:proofErr w:type="spellStart"/>
            <w:r w:rsidRPr="00DD4044">
              <w:rPr>
                <w:rFonts w:ascii="Verdana" w:eastAsia="Times New Roman" w:hAnsi="Verdana" w:cs="Arial"/>
                <w:b/>
                <w:bCs/>
                <w:color w:val="000000" w:themeColor="text1"/>
                <w:kern w:val="36"/>
                <w:sz w:val="20"/>
                <w:szCs w:val="20"/>
                <w:lang w:eastAsia="es-ES"/>
              </w:rPr>
              <w:t>Eskabide</w:t>
            </w:r>
            <w:r>
              <w:rPr>
                <w:rFonts w:ascii="Verdana" w:eastAsia="Times New Roman" w:hAnsi="Verdana" w:cs="Arial"/>
                <w:b/>
                <w:bCs/>
                <w:color w:val="000000" w:themeColor="text1"/>
                <w:kern w:val="36"/>
                <w:sz w:val="20"/>
                <w:szCs w:val="20"/>
                <w:lang w:eastAsia="es-ES"/>
              </w:rPr>
              <w:t>ak</w:t>
            </w:r>
            <w:proofErr w:type="spellEnd"/>
            <w:r w:rsidRPr="00DD4044">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lang w:eastAsia="es-ES"/>
              </w:rPr>
              <w:t>aurkezteko</w:t>
            </w:r>
            <w:proofErr w:type="spellEnd"/>
            <w:r>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lang w:eastAsia="es-ES"/>
              </w:rPr>
              <w:t>azken</w:t>
            </w:r>
            <w:proofErr w:type="spellEnd"/>
            <w:r>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lang w:eastAsia="es-ES"/>
              </w:rPr>
              <w:t>eguna</w:t>
            </w:r>
            <w:proofErr w:type="spellEnd"/>
            <w:r w:rsidRPr="00DD4044">
              <w:rPr>
                <w:rFonts w:ascii="Verdana" w:eastAsia="Times New Roman" w:hAnsi="Verdana" w:cs="Arial"/>
                <w:b/>
                <w:bCs/>
                <w:color w:val="000000" w:themeColor="text1"/>
                <w:kern w:val="36"/>
                <w:sz w:val="20"/>
                <w:szCs w:val="20"/>
                <w:lang w:eastAsia="es-ES"/>
              </w:rPr>
              <w:t xml:space="preserve">: </w:t>
            </w:r>
            <w:r w:rsidRPr="00DD4044">
              <w:rPr>
                <w:rFonts w:ascii="Verdana" w:eastAsia="Times New Roman" w:hAnsi="Verdana" w:cs="Arial"/>
                <w:b/>
                <w:bCs/>
                <w:color w:val="000000" w:themeColor="text1"/>
                <w:kern w:val="36"/>
                <w:sz w:val="20"/>
                <w:szCs w:val="20"/>
                <w:highlight w:val="yellow"/>
                <w:lang w:eastAsia="es-ES"/>
              </w:rPr>
              <w:t>202</w:t>
            </w:r>
            <w:r>
              <w:rPr>
                <w:rFonts w:ascii="Verdana" w:eastAsia="Times New Roman" w:hAnsi="Verdana" w:cs="Arial"/>
                <w:b/>
                <w:bCs/>
                <w:color w:val="000000" w:themeColor="text1"/>
                <w:kern w:val="36"/>
                <w:sz w:val="20"/>
                <w:szCs w:val="20"/>
                <w:highlight w:val="yellow"/>
                <w:lang w:eastAsia="es-ES"/>
              </w:rPr>
              <w:t>5e</w:t>
            </w:r>
            <w:r w:rsidRPr="00DD4044">
              <w:rPr>
                <w:rFonts w:ascii="Verdana" w:eastAsia="Times New Roman" w:hAnsi="Verdana" w:cs="Arial"/>
                <w:b/>
                <w:bCs/>
                <w:color w:val="000000" w:themeColor="text1"/>
                <w:kern w:val="36"/>
                <w:sz w:val="20"/>
                <w:szCs w:val="20"/>
                <w:highlight w:val="yellow"/>
                <w:lang w:eastAsia="es-ES"/>
              </w:rPr>
              <w:t>ko</w:t>
            </w:r>
            <w:r w:rsidRPr="00DD4044">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highlight w:val="yellow"/>
                <w:lang w:eastAsia="es-ES"/>
              </w:rPr>
              <w:t>martxoaren</w:t>
            </w:r>
            <w:proofErr w:type="spellEnd"/>
            <w:r w:rsidRPr="00DD4044">
              <w:rPr>
                <w:rFonts w:ascii="Verdana" w:eastAsia="Times New Roman" w:hAnsi="Verdana" w:cs="Arial"/>
                <w:b/>
                <w:bCs/>
                <w:color w:val="000000" w:themeColor="text1"/>
                <w:kern w:val="36"/>
                <w:sz w:val="20"/>
                <w:szCs w:val="20"/>
                <w:highlight w:val="yellow"/>
                <w:lang w:eastAsia="es-ES"/>
              </w:rPr>
              <w:t xml:space="preserve"> 2</w:t>
            </w:r>
            <w:r>
              <w:rPr>
                <w:rFonts w:ascii="Verdana" w:eastAsia="Times New Roman" w:hAnsi="Verdana" w:cs="Arial"/>
                <w:b/>
                <w:bCs/>
                <w:color w:val="000000" w:themeColor="text1"/>
                <w:kern w:val="36"/>
                <w:sz w:val="20"/>
                <w:szCs w:val="20"/>
                <w:highlight w:val="yellow"/>
                <w:lang w:eastAsia="es-ES"/>
              </w:rPr>
              <w:t>5</w:t>
            </w:r>
            <w:r w:rsidRPr="00DD4044">
              <w:rPr>
                <w:rFonts w:ascii="Verdana" w:eastAsia="Times New Roman" w:hAnsi="Verdana" w:cs="Arial"/>
                <w:b/>
                <w:bCs/>
                <w:color w:val="000000" w:themeColor="text1"/>
                <w:kern w:val="36"/>
                <w:sz w:val="20"/>
                <w:szCs w:val="20"/>
                <w:highlight w:val="yellow"/>
                <w:lang w:eastAsia="es-ES"/>
              </w:rPr>
              <w:t>a, 13:00etan.</w:t>
            </w:r>
          </w:p>
        </w:tc>
        <w:tc>
          <w:tcPr>
            <w:tcW w:w="250" w:type="dxa"/>
          </w:tcPr>
          <w:p w:rsidR="00A151EF" w:rsidRPr="002F565E" w:rsidRDefault="00A151EF" w:rsidP="00A151EF">
            <w:pPr>
              <w:contextualSpacing/>
              <w:jc w:val="both"/>
              <w:rPr>
                <w:rFonts w:ascii="Verdana" w:eastAsia="Times New Roman" w:hAnsi="Verdana" w:cs="Arial"/>
                <w:b/>
                <w:bCs/>
                <w:kern w:val="36"/>
                <w:sz w:val="20"/>
                <w:szCs w:val="20"/>
                <w:lang w:val="eu-ES" w:eastAsia="es-ES"/>
              </w:rPr>
            </w:pPr>
          </w:p>
        </w:tc>
        <w:tc>
          <w:tcPr>
            <w:tcW w:w="4853" w:type="dxa"/>
          </w:tcPr>
          <w:p w:rsidR="00A151EF" w:rsidRPr="002F565E" w:rsidRDefault="00A151EF" w:rsidP="00A151EF">
            <w:pPr>
              <w:contextualSpacing/>
              <w:jc w:val="both"/>
              <w:rPr>
                <w:rFonts w:ascii="Verdana" w:eastAsia="Times New Roman" w:hAnsi="Verdana" w:cs="Arial"/>
                <w:b/>
                <w:bCs/>
                <w:color w:val="17365D" w:themeColor="text2" w:themeShade="BF"/>
                <w:kern w:val="36"/>
                <w:sz w:val="20"/>
                <w:szCs w:val="20"/>
                <w:lang w:val="eu-ES" w:eastAsia="es-ES"/>
              </w:rPr>
            </w:pPr>
            <w:r w:rsidRPr="002F565E">
              <w:rPr>
                <w:rFonts w:ascii="Verdana" w:eastAsia="Times New Roman" w:hAnsi="Verdana" w:cs="Arial"/>
                <w:b/>
                <w:bCs/>
                <w:color w:val="17365D" w:themeColor="text2" w:themeShade="BF"/>
                <w:kern w:val="36"/>
                <w:sz w:val="20"/>
                <w:szCs w:val="20"/>
                <w:lang w:val="eu-ES" w:eastAsia="es-ES"/>
              </w:rPr>
              <w:t xml:space="preserve">PLAZOS A </w:t>
            </w:r>
            <w:proofErr w:type="spellStart"/>
            <w:r w:rsidRPr="002F565E">
              <w:rPr>
                <w:rFonts w:ascii="Verdana" w:eastAsia="Times New Roman" w:hAnsi="Verdana" w:cs="Arial"/>
                <w:b/>
                <w:bCs/>
                <w:color w:val="17365D" w:themeColor="text2" w:themeShade="BF"/>
                <w:kern w:val="36"/>
                <w:sz w:val="20"/>
                <w:szCs w:val="20"/>
                <w:lang w:val="eu-ES" w:eastAsia="es-ES"/>
              </w:rPr>
              <w:t>CUMPLIR</w:t>
            </w:r>
            <w:proofErr w:type="spellEnd"/>
            <w:r w:rsidRPr="002F565E">
              <w:rPr>
                <w:rFonts w:ascii="Verdana" w:eastAsia="Times New Roman" w:hAnsi="Verdana" w:cs="Arial"/>
                <w:b/>
                <w:bCs/>
                <w:color w:val="17365D" w:themeColor="text2" w:themeShade="BF"/>
                <w:kern w:val="36"/>
                <w:sz w:val="20"/>
                <w:szCs w:val="20"/>
                <w:lang w:val="eu-ES" w:eastAsia="es-ES"/>
              </w:rPr>
              <w:t>:</w:t>
            </w:r>
          </w:p>
          <w:p w:rsidR="00A151EF" w:rsidRPr="002F565E" w:rsidRDefault="00A151EF" w:rsidP="00A151EF">
            <w:pPr>
              <w:contextualSpacing/>
              <w:jc w:val="both"/>
              <w:rPr>
                <w:rFonts w:ascii="Verdana" w:eastAsia="Times New Roman" w:hAnsi="Verdana" w:cs="Arial"/>
                <w:b/>
                <w:bCs/>
                <w:kern w:val="36"/>
                <w:sz w:val="20"/>
                <w:szCs w:val="20"/>
                <w:lang w:eastAsia="es-ES"/>
              </w:rPr>
            </w:pPr>
          </w:p>
          <w:p w:rsidR="00A973F3" w:rsidRDefault="00A973F3" w:rsidP="00A151EF">
            <w:pPr>
              <w:contextualSpacing/>
              <w:jc w:val="both"/>
              <w:rPr>
                <w:rFonts w:ascii="Verdana" w:hAnsi="Verdana" w:cs="Arial"/>
                <w:b/>
                <w:bCs/>
                <w:kern w:val="36"/>
                <w:sz w:val="20"/>
                <w:szCs w:val="20"/>
                <w:lang w:val="eu-ES"/>
              </w:rPr>
            </w:pPr>
            <w:proofErr w:type="spellStart"/>
            <w:r>
              <w:rPr>
                <w:rFonts w:ascii="Verdana" w:hAnsi="Verdana" w:cs="Arial"/>
                <w:b/>
                <w:bCs/>
                <w:kern w:val="36"/>
                <w:sz w:val="20"/>
                <w:szCs w:val="20"/>
                <w:lang w:val="eu-ES"/>
              </w:rPr>
              <w:t>Fecha</w:t>
            </w:r>
            <w:proofErr w:type="spellEnd"/>
            <w:r>
              <w:rPr>
                <w:rFonts w:ascii="Verdana" w:hAnsi="Verdana" w:cs="Arial"/>
                <w:b/>
                <w:bCs/>
                <w:kern w:val="36"/>
                <w:sz w:val="20"/>
                <w:szCs w:val="20"/>
                <w:lang w:val="eu-ES"/>
              </w:rPr>
              <w:t xml:space="preserve"> </w:t>
            </w:r>
            <w:proofErr w:type="spellStart"/>
            <w:r>
              <w:rPr>
                <w:rFonts w:ascii="Verdana" w:hAnsi="Verdana" w:cs="Arial"/>
                <w:b/>
                <w:bCs/>
                <w:kern w:val="36"/>
                <w:sz w:val="20"/>
                <w:szCs w:val="20"/>
                <w:lang w:val="eu-ES"/>
              </w:rPr>
              <w:t>inicio</w:t>
            </w:r>
            <w:proofErr w:type="spellEnd"/>
            <w:r>
              <w:rPr>
                <w:rFonts w:ascii="Verdana" w:hAnsi="Verdana" w:cs="Arial"/>
                <w:b/>
                <w:bCs/>
                <w:kern w:val="36"/>
                <w:sz w:val="20"/>
                <w:szCs w:val="20"/>
                <w:lang w:val="eu-ES"/>
              </w:rPr>
              <w:t xml:space="preserve"> de </w:t>
            </w:r>
            <w:proofErr w:type="spellStart"/>
            <w:r>
              <w:rPr>
                <w:rFonts w:ascii="Verdana" w:hAnsi="Verdana" w:cs="Arial"/>
                <w:b/>
                <w:bCs/>
                <w:kern w:val="36"/>
                <w:sz w:val="20"/>
                <w:szCs w:val="20"/>
                <w:lang w:val="eu-ES"/>
              </w:rPr>
              <w:t>solicitudes</w:t>
            </w:r>
            <w:proofErr w:type="spellEnd"/>
            <w:r>
              <w:rPr>
                <w:rFonts w:ascii="Verdana" w:hAnsi="Verdana" w:cs="Arial"/>
                <w:b/>
                <w:bCs/>
                <w:kern w:val="36"/>
                <w:sz w:val="20"/>
                <w:szCs w:val="20"/>
                <w:lang w:val="eu-ES"/>
              </w:rPr>
              <w:t>:</w:t>
            </w:r>
          </w:p>
          <w:p w:rsidR="00A151EF" w:rsidRDefault="00DD2A16" w:rsidP="00A151EF">
            <w:pPr>
              <w:contextualSpacing/>
              <w:jc w:val="both"/>
              <w:rPr>
                <w:rFonts w:ascii="Verdana" w:hAnsi="Verdana" w:cs="Arial"/>
                <w:b/>
                <w:bCs/>
                <w:color w:val="000000" w:themeColor="text1"/>
                <w:kern w:val="36"/>
                <w:sz w:val="20"/>
                <w:szCs w:val="20"/>
                <w:lang w:val="eu-ES"/>
              </w:rPr>
            </w:pPr>
            <w:r>
              <w:rPr>
                <w:rFonts w:ascii="Verdana" w:hAnsi="Verdana" w:cs="Arial"/>
                <w:b/>
                <w:bCs/>
                <w:color w:val="000000" w:themeColor="text1"/>
                <w:kern w:val="36"/>
                <w:sz w:val="20"/>
                <w:szCs w:val="20"/>
                <w:highlight w:val="yellow"/>
                <w:lang w:val="eu-ES"/>
              </w:rPr>
              <w:t>6</w:t>
            </w:r>
            <w:r w:rsidR="00A151EF" w:rsidRPr="00DD4044">
              <w:rPr>
                <w:rFonts w:ascii="Verdana" w:hAnsi="Verdana" w:cs="Arial"/>
                <w:b/>
                <w:bCs/>
                <w:color w:val="000000" w:themeColor="text1"/>
                <w:kern w:val="36"/>
                <w:sz w:val="20"/>
                <w:szCs w:val="20"/>
                <w:highlight w:val="yellow"/>
                <w:lang w:val="eu-ES"/>
              </w:rPr>
              <w:t xml:space="preserve"> de </w:t>
            </w:r>
            <w:proofErr w:type="spellStart"/>
            <w:r>
              <w:rPr>
                <w:rFonts w:ascii="Verdana" w:hAnsi="Verdana" w:cs="Arial"/>
                <w:b/>
                <w:bCs/>
                <w:color w:val="000000" w:themeColor="text1"/>
                <w:kern w:val="36"/>
                <w:sz w:val="20"/>
                <w:szCs w:val="20"/>
                <w:highlight w:val="yellow"/>
                <w:lang w:val="eu-ES"/>
              </w:rPr>
              <w:t>marzo</w:t>
            </w:r>
            <w:proofErr w:type="spellEnd"/>
            <w:r w:rsidR="00A151EF" w:rsidRPr="00DD4044">
              <w:rPr>
                <w:rFonts w:ascii="Verdana" w:hAnsi="Verdana" w:cs="Arial"/>
                <w:b/>
                <w:bCs/>
                <w:color w:val="000000" w:themeColor="text1"/>
                <w:kern w:val="36"/>
                <w:sz w:val="20"/>
                <w:szCs w:val="20"/>
                <w:highlight w:val="yellow"/>
                <w:lang w:val="eu-ES"/>
              </w:rPr>
              <w:t xml:space="preserve"> de 202</w:t>
            </w:r>
            <w:r>
              <w:rPr>
                <w:rFonts w:ascii="Verdana" w:hAnsi="Verdana" w:cs="Arial"/>
                <w:b/>
                <w:bCs/>
                <w:color w:val="000000" w:themeColor="text1"/>
                <w:kern w:val="36"/>
                <w:sz w:val="20"/>
                <w:szCs w:val="20"/>
                <w:highlight w:val="yellow"/>
                <w:lang w:val="eu-ES"/>
              </w:rPr>
              <w:t>5</w:t>
            </w:r>
            <w:r w:rsidR="00A151EF" w:rsidRPr="00DD4044">
              <w:rPr>
                <w:rFonts w:ascii="Verdana" w:hAnsi="Verdana" w:cs="Arial"/>
                <w:b/>
                <w:bCs/>
                <w:color w:val="000000" w:themeColor="text1"/>
                <w:kern w:val="36"/>
                <w:sz w:val="20"/>
                <w:szCs w:val="20"/>
                <w:highlight w:val="yellow"/>
                <w:lang w:val="eu-ES"/>
              </w:rPr>
              <w:t>.</w:t>
            </w:r>
          </w:p>
          <w:p w:rsidR="00A151EF" w:rsidRPr="00303886" w:rsidRDefault="00A151EF" w:rsidP="00A151EF">
            <w:pPr>
              <w:contextualSpacing/>
              <w:jc w:val="both"/>
              <w:rPr>
                <w:rFonts w:ascii="Verdana" w:hAnsi="Verdana" w:cs="Arial"/>
                <w:b/>
                <w:bCs/>
                <w:color w:val="FF0000"/>
                <w:kern w:val="36"/>
                <w:sz w:val="20"/>
                <w:szCs w:val="20"/>
                <w:lang w:val="eu-ES"/>
              </w:rPr>
            </w:pPr>
          </w:p>
          <w:p w:rsidR="00A973F3" w:rsidRDefault="00A973F3" w:rsidP="00DD2A16">
            <w:pPr>
              <w:contextualSpacing/>
              <w:jc w:val="both"/>
              <w:rPr>
                <w:rFonts w:ascii="Verdana" w:hAnsi="Verdana" w:cs="Arial"/>
                <w:b/>
                <w:bCs/>
                <w:color w:val="000000" w:themeColor="text1"/>
                <w:kern w:val="36"/>
                <w:sz w:val="20"/>
                <w:szCs w:val="20"/>
                <w:lang w:val="eu-ES"/>
              </w:rPr>
            </w:pPr>
            <w:proofErr w:type="spellStart"/>
            <w:r>
              <w:rPr>
                <w:rFonts w:ascii="Verdana" w:hAnsi="Verdana" w:cs="Arial"/>
                <w:b/>
                <w:bCs/>
                <w:color w:val="000000" w:themeColor="text1"/>
                <w:kern w:val="36"/>
                <w:sz w:val="20"/>
                <w:szCs w:val="20"/>
                <w:lang w:val="eu-ES"/>
              </w:rPr>
              <w:t>Fecha</w:t>
            </w:r>
            <w:proofErr w:type="spellEnd"/>
            <w:r>
              <w:rPr>
                <w:rFonts w:ascii="Verdana" w:hAnsi="Verdana" w:cs="Arial"/>
                <w:b/>
                <w:bCs/>
                <w:color w:val="000000" w:themeColor="text1"/>
                <w:kern w:val="36"/>
                <w:sz w:val="20"/>
                <w:szCs w:val="20"/>
                <w:lang w:val="eu-ES"/>
              </w:rPr>
              <w:t xml:space="preserve"> fin de </w:t>
            </w:r>
            <w:proofErr w:type="spellStart"/>
            <w:r>
              <w:rPr>
                <w:rFonts w:ascii="Verdana" w:hAnsi="Verdana" w:cs="Arial"/>
                <w:b/>
                <w:bCs/>
                <w:color w:val="000000" w:themeColor="text1"/>
                <w:kern w:val="36"/>
                <w:sz w:val="20"/>
                <w:szCs w:val="20"/>
                <w:lang w:val="eu-ES"/>
              </w:rPr>
              <w:t>solicitudes</w:t>
            </w:r>
            <w:proofErr w:type="spellEnd"/>
            <w:r>
              <w:rPr>
                <w:rFonts w:ascii="Verdana" w:hAnsi="Verdana" w:cs="Arial"/>
                <w:b/>
                <w:bCs/>
                <w:color w:val="000000" w:themeColor="text1"/>
                <w:kern w:val="36"/>
                <w:sz w:val="20"/>
                <w:szCs w:val="20"/>
                <w:lang w:val="eu-ES"/>
              </w:rPr>
              <w:t>:</w:t>
            </w:r>
          </w:p>
          <w:p w:rsidR="00A151EF" w:rsidRPr="002F565E" w:rsidRDefault="00A151EF" w:rsidP="00DD2A16">
            <w:pPr>
              <w:contextualSpacing/>
              <w:jc w:val="both"/>
              <w:rPr>
                <w:rFonts w:ascii="Verdana" w:hAnsi="Verdana" w:cs="Arial"/>
                <w:b/>
                <w:bCs/>
                <w:color w:val="FF0000"/>
                <w:kern w:val="36"/>
                <w:sz w:val="20"/>
                <w:szCs w:val="20"/>
                <w:lang w:val="eu-ES"/>
              </w:rPr>
            </w:pPr>
            <w:r w:rsidRPr="00DD4044">
              <w:rPr>
                <w:rFonts w:ascii="Verdana" w:hAnsi="Verdana" w:cs="Arial"/>
                <w:b/>
                <w:bCs/>
                <w:color w:val="000000" w:themeColor="text1"/>
                <w:kern w:val="36"/>
                <w:sz w:val="20"/>
                <w:szCs w:val="20"/>
                <w:highlight w:val="yellow"/>
                <w:lang w:val="eu-ES"/>
              </w:rPr>
              <w:t>2</w:t>
            </w:r>
            <w:r w:rsidR="00DD2A16">
              <w:rPr>
                <w:rFonts w:ascii="Verdana" w:hAnsi="Verdana" w:cs="Arial"/>
                <w:b/>
                <w:bCs/>
                <w:color w:val="000000" w:themeColor="text1"/>
                <w:kern w:val="36"/>
                <w:sz w:val="20"/>
                <w:szCs w:val="20"/>
                <w:highlight w:val="yellow"/>
                <w:lang w:val="eu-ES"/>
              </w:rPr>
              <w:t>5</w:t>
            </w:r>
            <w:r w:rsidRPr="00DD4044">
              <w:rPr>
                <w:rFonts w:ascii="Verdana" w:hAnsi="Verdana" w:cs="Arial"/>
                <w:b/>
                <w:bCs/>
                <w:color w:val="000000" w:themeColor="text1"/>
                <w:kern w:val="36"/>
                <w:sz w:val="20"/>
                <w:szCs w:val="20"/>
                <w:highlight w:val="yellow"/>
                <w:lang w:val="eu-ES"/>
              </w:rPr>
              <w:t xml:space="preserve"> de </w:t>
            </w:r>
            <w:proofErr w:type="spellStart"/>
            <w:r w:rsidR="00DD2A16">
              <w:rPr>
                <w:rFonts w:ascii="Verdana" w:hAnsi="Verdana" w:cs="Arial"/>
                <w:b/>
                <w:bCs/>
                <w:color w:val="000000" w:themeColor="text1"/>
                <w:kern w:val="36"/>
                <w:sz w:val="20"/>
                <w:szCs w:val="20"/>
                <w:highlight w:val="yellow"/>
                <w:lang w:val="eu-ES"/>
              </w:rPr>
              <w:t>marzo</w:t>
            </w:r>
            <w:proofErr w:type="spellEnd"/>
            <w:r w:rsidRPr="00DD4044">
              <w:rPr>
                <w:rFonts w:ascii="Verdana" w:hAnsi="Verdana" w:cs="Arial"/>
                <w:b/>
                <w:bCs/>
                <w:color w:val="000000" w:themeColor="text1"/>
                <w:kern w:val="36"/>
                <w:sz w:val="20"/>
                <w:szCs w:val="20"/>
                <w:highlight w:val="yellow"/>
                <w:lang w:val="eu-ES"/>
              </w:rPr>
              <w:t xml:space="preserve"> de 202</w:t>
            </w:r>
            <w:r w:rsidR="00DD2A16">
              <w:rPr>
                <w:rFonts w:ascii="Verdana" w:hAnsi="Verdana" w:cs="Arial"/>
                <w:b/>
                <w:bCs/>
                <w:color w:val="000000" w:themeColor="text1"/>
                <w:kern w:val="36"/>
                <w:sz w:val="20"/>
                <w:szCs w:val="20"/>
                <w:highlight w:val="yellow"/>
                <w:lang w:val="eu-ES"/>
              </w:rPr>
              <w:t>5,</w:t>
            </w:r>
            <w:r w:rsidRPr="00DD4044">
              <w:rPr>
                <w:rFonts w:ascii="Verdana" w:hAnsi="Verdana" w:cs="Arial"/>
                <w:b/>
                <w:bCs/>
                <w:color w:val="000000" w:themeColor="text1"/>
                <w:kern w:val="36"/>
                <w:sz w:val="20"/>
                <w:szCs w:val="20"/>
                <w:highlight w:val="yellow"/>
                <w:lang w:val="eu-ES"/>
              </w:rPr>
              <w:t xml:space="preserve"> a </w:t>
            </w:r>
            <w:proofErr w:type="spellStart"/>
            <w:r w:rsidRPr="00DD4044">
              <w:rPr>
                <w:rFonts w:ascii="Verdana" w:hAnsi="Verdana" w:cs="Arial"/>
                <w:b/>
                <w:bCs/>
                <w:color w:val="000000" w:themeColor="text1"/>
                <w:kern w:val="36"/>
                <w:sz w:val="20"/>
                <w:szCs w:val="20"/>
                <w:highlight w:val="yellow"/>
                <w:lang w:val="eu-ES"/>
              </w:rPr>
              <w:t>las</w:t>
            </w:r>
            <w:proofErr w:type="spellEnd"/>
            <w:r w:rsidRPr="00DD4044">
              <w:rPr>
                <w:rFonts w:ascii="Verdana" w:hAnsi="Verdana" w:cs="Arial"/>
                <w:b/>
                <w:bCs/>
                <w:color w:val="000000" w:themeColor="text1"/>
                <w:kern w:val="36"/>
                <w:sz w:val="20"/>
                <w:szCs w:val="20"/>
                <w:highlight w:val="yellow"/>
                <w:lang w:val="eu-ES"/>
              </w:rPr>
              <w:t xml:space="preserve"> 13:00.</w:t>
            </w:r>
          </w:p>
        </w:tc>
      </w:tr>
      <w:tr w:rsidR="000526B5" w:rsidRPr="000C4BAE" w:rsidTr="005C0193">
        <w:trPr>
          <w:trHeight w:val="1762"/>
          <w:jc w:val="center"/>
        </w:trPr>
        <w:tc>
          <w:tcPr>
            <w:tcW w:w="5103" w:type="dxa"/>
          </w:tcPr>
          <w:p w:rsidR="000526B5" w:rsidRPr="000C4BAE" w:rsidRDefault="000D3BAB" w:rsidP="00E253A9">
            <w:pPr>
              <w:contextualSpacing/>
              <w:jc w:val="both"/>
              <w:rPr>
                <w:rFonts w:ascii="Verdana" w:eastAsia="Times New Roman" w:hAnsi="Verdana" w:cs="Arial"/>
                <w:b/>
                <w:bCs/>
                <w:color w:val="17365D" w:themeColor="text2" w:themeShade="BF"/>
                <w:kern w:val="36"/>
                <w:sz w:val="20"/>
                <w:szCs w:val="20"/>
                <w:lang w:eastAsia="es-ES"/>
              </w:rPr>
            </w:pPr>
            <w:r w:rsidRPr="000C4BAE">
              <w:rPr>
                <w:rFonts w:ascii="Verdana" w:eastAsia="Times New Roman" w:hAnsi="Verdana" w:cs="Arial"/>
                <w:b/>
                <w:bCs/>
                <w:color w:val="17365D" w:themeColor="text2" w:themeShade="BF"/>
                <w:kern w:val="36"/>
                <w:sz w:val="20"/>
                <w:szCs w:val="20"/>
                <w:lang w:eastAsia="es-ES"/>
              </w:rPr>
              <w:t>ARAUDI APLIKAGARRIA:</w:t>
            </w:r>
          </w:p>
          <w:p w:rsidR="000526B5" w:rsidRPr="000C4BAE" w:rsidRDefault="000526B5" w:rsidP="00E253A9">
            <w:pPr>
              <w:contextualSpacing/>
              <w:jc w:val="both"/>
              <w:rPr>
                <w:rFonts w:ascii="Verdana" w:eastAsia="Times New Roman" w:hAnsi="Verdana" w:cs="Arial"/>
                <w:color w:val="393834"/>
                <w:sz w:val="20"/>
                <w:szCs w:val="20"/>
                <w:lang w:val="eu-ES" w:eastAsia="es-ES"/>
              </w:rPr>
            </w:pPr>
          </w:p>
          <w:p w:rsidR="00E253A9" w:rsidRPr="000C4BAE" w:rsidRDefault="00733267" w:rsidP="00E253A9">
            <w:pPr>
              <w:contextualSpacing/>
              <w:jc w:val="both"/>
              <w:rPr>
                <w:rFonts w:ascii="Verdana" w:hAnsi="Verdana" w:cs="Arial"/>
                <w:b/>
                <w:noProof/>
                <w:color w:val="0000FF" w:themeColor="hyperlink"/>
                <w:sz w:val="20"/>
                <w:szCs w:val="20"/>
                <w:u w:val="single"/>
              </w:rPr>
            </w:pPr>
            <w:hyperlink r:id="rId11" w:history="1">
              <w:r w:rsidR="000526B5" w:rsidRPr="000C4BAE">
                <w:rPr>
                  <w:rStyle w:val="Hiperesteka"/>
                  <w:rFonts w:ascii="Verdana" w:hAnsi="Verdana" w:cs="Arial"/>
                  <w:b/>
                  <w:noProof/>
                  <w:sz w:val="20"/>
                  <w:szCs w:val="20"/>
                </w:rPr>
                <w:t>4/2023 Foru Dekretua, apirilaren 4koa, Gipuzkoako Eskulangintza eta Gipuzkoako Eskulangintzaren Erregistro Orokorra arautzen dituena.</w:t>
              </w:r>
            </w:hyperlink>
          </w:p>
        </w:tc>
        <w:tc>
          <w:tcPr>
            <w:tcW w:w="250" w:type="dxa"/>
          </w:tcPr>
          <w:p w:rsidR="000526B5" w:rsidRPr="000C4BAE" w:rsidRDefault="000526B5" w:rsidP="00E253A9">
            <w:pPr>
              <w:contextualSpacing/>
              <w:jc w:val="both"/>
              <w:rPr>
                <w:rFonts w:ascii="Verdana" w:eastAsia="Times New Roman" w:hAnsi="Verdana" w:cs="Arial"/>
                <w:b/>
                <w:bCs/>
                <w:color w:val="365F91" w:themeColor="accent1" w:themeShade="BF"/>
                <w:kern w:val="36"/>
                <w:sz w:val="20"/>
                <w:szCs w:val="20"/>
                <w:lang w:val="eu-ES" w:eastAsia="es-ES"/>
              </w:rPr>
            </w:pPr>
          </w:p>
        </w:tc>
        <w:tc>
          <w:tcPr>
            <w:tcW w:w="4853" w:type="dxa"/>
          </w:tcPr>
          <w:p w:rsidR="000526B5" w:rsidRPr="000C4BAE" w:rsidRDefault="000D3BAB" w:rsidP="00E253A9">
            <w:pPr>
              <w:contextualSpacing/>
              <w:jc w:val="both"/>
              <w:rPr>
                <w:rFonts w:ascii="Verdana" w:eastAsia="Times New Roman" w:hAnsi="Verdana" w:cs="Arial"/>
                <w:b/>
                <w:bCs/>
                <w:color w:val="17365D" w:themeColor="text2" w:themeShade="BF"/>
                <w:kern w:val="36"/>
                <w:sz w:val="20"/>
                <w:szCs w:val="20"/>
                <w:lang w:eastAsia="es-ES"/>
              </w:rPr>
            </w:pPr>
            <w:r w:rsidRPr="000C4BAE">
              <w:rPr>
                <w:rFonts w:ascii="Verdana" w:eastAsia="Times New Roman" w:hAnsi="Verdana" w:cs="Arial"/>
                <w:b/>
                <w:bCs/>
                <w:color w:val="17365D" w:themeColor="text2" w:themeShade="BF"/>
                <w:kern w:val="36"/>
                <w:sz w:val="20"/>
                <w:szCs w:val="20"/>
                <w:lang w:eastAsia="es-ES"/>
              </w:rPr>
              <w:t>NORMATIVA</w:t>
            </w:r>
            <w:r w:rsidR="00DD2A16">
              <w:rPr>
                <w:rFonts w:ascii="Verdana" w:eastAsia="Times New Roman" w:hAnsi="Verdana" w:cs="Arial"/>
                <w:b/>
                <w:bCs/>
                <w:color w:val="17365D" w:themeColor="text2" w:themeShade="BF"/>
                <w:kern w:val="36"/>
                <w:sz w:val="20"/>
                <w:szCs w:val="20"/>
                <w:lang w:eastAsia="es-ES"/>
              </w:rPr>
              <w:t xml:space="preserve"> APLICABLE</w:t>
            </w:r>
            <w:r w:rsidRPr="000C4BAE">
              <w:rPr>
                <w:rFonts w:ascii="Verdana" w:eastAsia="Times New Roman" w:hAnsi="Verdana" w:cs="Arial"/>
                <w:b/>
                <w:bCs/>
                <w:color w:val="17365D" w:themeColor="text2" w:themeShade="BF"/>
                <w:kern w:val="36"/>
                <w:sz w:val="20"/>
                <w:szCs w:val="20"/>
                <w:lang w:eastAsia="es-ES"/>
              </w:rPr>
              <w:t>:</w:t>
            </w:r>
          </w:p>
          <w:p w:rsidR="000526B5" w:rsidRPr="000C4BAE" w:rsidRDefault="000526B5" w:rsidP="00E253A9">
            <w:pPr>
              <w:contextualSpacing/>
              <w:jc w:val="both"/>
              <w:rPr>
                <w:rFonts w:ascii="Verdana" w:eastAsia="Times New Roman" w:hAnsi="Verdana" w:cs="Arial"/>
                <w:color w:val="393834"/>
                <w:sz w:val="20"/>
                <w:szCs w:val="20"/>
                <w:lang w:val="eu-ES" w:eastAsia="es-ES"/>
              </w:rPr>
            </w:pPr>
          </w:p>
          <w:p w:rsidR="000526B5" w:rsidRPr="000C4BAE" w:rsidRDefault="00733267" w:rsidP="00E253A9">
            <w:pPr>
              <w:contextualSpacing/>
              <w:jc w:val="both"/>
              <w:rPr>
                <w:rFonts w:ascii="Verdana" w:hAnsi="Verdana" w:cs="Arial"/>
                <w:b/>
                <w:noProof/>
                <w:color w:val="0000FF" w:themeColor="hyperlink"/>
                <w:sz w:val="20"/>
                <w:szCs w:val="20"/>
                <w:u w:val="single"/>
              </w:rPr>
            </w:pPr>
            <w:hyperlink r:id="rId12" w:history="1">
              <w:r w:rsidR="000526B5" w:rsidRPr="000C4BAE">
                <w:rPr>
                  <w:rStyle w:val="Hiperesteka"/>
                  <w:rFonts w:ascii="Verdana" w:hAnsi="Verdana" w:cs="Arial"/>
                  <w:b/>
                  <w:noProof/>
                  <w:sz w:val="20"/>
                  <w:szCs w:val="20"/>
                </w:rPr>
                <w:t>Decreto Foral 4/2023, de 4 de abril, sobre Regulación de la Artesanía de Gipuzkoa y el Registro General de Artesanía de Gipuzkoa.</w:t>
              </w:r>
            </w:hyperlink>
          </w:p>
        </w:tc>
      </w:tr>
      <w:tr w:rsidR="000F0398" w:rsidRPr="000C4BAE" w:rsidTr="005C0193">
        <w:trPr>
          <w:trHeight w:val="1001"/>
          <w:jc w:val="center"/>
        </w:trPr>
        <w:tc>
          <w:tcPr>
            <w:tcW w:w="5103" w:type="dxa"/>
          </w:tcPr>
          <w:p w:rsidR="000F0398" w:rsidRPr="002F565E" w:rsidRDefault="00733267" w:rsidP="00DD2A16">
            <w:pPr>
              <w:contextualSpacing/>
              <w:jc w:val="both"/>
              <w:rPr>
                <w:rFonts w:ascii="Verdana" w:hAnsi="Verdana"/>
                <w:b/>
                <w:noProof/>
                <w:color w:val="FF0000"/>
                <w:sz w:val="20"/>
                <w:szCs w:val="20"/>
                <w:u w:val="single"/>
              </w:rPr>
            </w:pPr>
            <w:hyperlink r:id="rId13" w:history="1">
              <w:r w:rsidR="000F0398" w:rsidRPr="00F653EF">
                <w:rPr>
                  <w:rStyle w:val="Hiperesteka"/>
                  <w:rFonts w:ascii="Verdana" w:hAnsi="Verdana"/>
                  <w:b/>
                  <w:noProof/>
                  <w:sz w:val="20"/>
                  <w:szCs w:val="20"/>
                </w:rPr>
                <w:t>202</w:t>
              </w:r>
              <w:r w:rsidR="00DD2A16">
                <w:rPr>
                  <w:rStyle w:val="Hiperesteka"/>
                  <w:rFonts w:ascii="Verdana" w:hAnsi="Verdana"/>
                  <w:b/>
                  <w:noProof/>
                  <w:sz w:val="20"/>
                  <w:szCs w:val="20"/>
                </w:rPr>
                <w:t>5e</w:t>
              </w:r>
              <w:r w:rsidR="000F0398" w:rsidRPr="00F653EF">
                <w:rPr>
                  <w:rStyle w:val="Hiperesteka"/>
                  <w:rFonts w:ascii="Verdana" w:hAnsi="Verdana"/>
                  <w:b/>
                  <w:noProof/>
                  <w:sz w:val="20"/>
                  <w:szCs w:val="20"/>
                </w:rPr>
                <w:t>ko deialdia, Gipuzkoako Eskulangintzaren Erregistro Orokor berrian inskribatzeko.</w:t>
              </w:r>
            </w:hyperlink>
            <w:bookmarkStart w:id="0" w:name="_GoBack"/>
            <w:bookmarkEnd w:id="0"/>
          </w:p>
        </w:tc>
        <w:tc>
          <w:tcPr>
            <w:tcW w:w="250" w:type="dxa"/>
          </w:tcPr>
          <w:p w:rsidR="000F0398" w:rsidRPr="002F565E" w:rsidRDefault="000F0398" w:rsidP="000F0398">
            <w:pPr>
              <w:contextualSpacing/>
              <w:jc w:val="both"/>
              <w:rPr>
                <w:rFonts w:ascii="Verdana" w:eastAsia="Times New Roman" w:hAnsi="Verdana" w:cs="Arial"/>
                <w:b/>
                <w:bCs/>
                <w:color w:val="365F91" w:themeColor="accent1" w:themeShade="BF"/>
                <w:kern w:val="36"/>
                <w:sz w:val="20"/>
                <w:szCs w:val="20"/>
                <w:lang w:val="eu-ES" w:eastAsia="es-ES"/>
              </w:rPr>
            </w:pPr>
          </w:p>
        </w:tc>
        <w:tc>
          <w:tcPr>
            <w:tcW w:w="4853" w:type="dxa"/>
          </w:tcPr>
          <w:p w:rsidR="000F0398" w:rsidRPr="002F565E" w:rsidRDefault="00733267" w:rsidP="00DD2A16">
            <w:pPr>
              <w:contextualSpacing/>
              <w:jc w:val="both"/>
              <w:rPr>
                <w:rFonts w:ascii="Verdana" w:eastAsia="Times New Roman" w:hAnsi="Verdana" w:cs="Arial"/>
                <w:b/>
                <w:bCs/>
                <w:color w:val="FF0000"/>
                <w:kern w:val="36"/>
                <w:sz w:val="20"/>
                <w:szCs w:val="20"/>
                <w:lang w:val="es-ES_tradnl" w:eastAsia="es-ES"/>
              </w:rPr>
            </w:pPr>
            <w:hyperlink r:id="rId14" w:history="1">
              <w:r w:rsidR="000F0398" w:rsidRPr="00F653EF">
                <w:rPr>
                  <w:rStyle w:val="Hiperesteka"/>
                  <w:rFonts w:ascii="Verdana" w:hAnsi="Verdana"/>
                  <w:b/>
                  <w:noProof/>
                  <w:sz w:val="20"/>
                  <w:szCs w:val="20"/>
                </w:rPr>
                <w:t>Convocatoria anual 202</w:t>
              </w:r>
              <w:r w:rsidR="00DD2A16">
                <w:rPr>
                  <w:rStyle w:val="Hiperesteka"/>
                  <w:rFonts w:ascii="Verdana" w:hAnsi="Verdana"/>
                  <w:b/>
                  <w:noProof/>
                  <w:sz w:val="20"/>
                  <w:szCs w:val="20"/>
                </w:rPr>
                <w:t>5</w:t>
              </w:r>
              <w:r w:rsidR="000F0398" w:rsidRPr="00F653EF">
                <w:rPr>
                  <w:rStyle w:val="Hiperesteka"/>
                  <w:rFonts w:ascii="Verdana" w:hAnsi="Verdana"/>
                  <w:b/>
                  <w:noProof/>
                  <w:sz w:val="20"/>
                  <w:szCs w:val="20"/>
                </w:rPr>
                <w:t xml:space="preserve"> para la inscripción en el nuevo Registro General de la Artesanía de Gipuzkoa.</w:t>
              </w:r>
            </w:hyperlink>
          </w:p>
        </w:tc>
      </w:tr>
      <w:tr w:rsidR="008810BB" w:rsidRPr="000C4BAE" w:rsidTr="005C0193">
        <w:trPr>
          <w:jc w:val="center"/>
        </w:trPr>
        <w:tc>
          <w:tcPr>
            <w:tcW w:w="5103" w:type="dxa"/>
          </w:tcPr>
          <w:p w:rsidR="008810BB" w:rsidRPr="000C4BAE" w:rsidRDefault="000D3BAB" w:rsidP="00E253A9">
            <w:pPr>
              <w:contextualSpacing/>
              <w:jc w:val="both"/>
              <w:rPr>
                <w:rFonts w:ascii="Verdana" w:eastAsia="Times New Roman" w:hAnsi="Verdana" w:cs="Arial"/>
                <w:b/>
                <w:bCs/>
                <w:color w:val="17365D" w:themeColor="text2" w:themeShade="BF"/>
                <w:kern w:val="36"/>
                <w:sz w:val="20"/>
                <w:szCs w:val="20"/>
                <w:lang w:val="eu-ES" w:eastAsia="es-ES"/>
              </w:rPr>
            </w:pPr>
            <w:r w:rsidRPr="000C4BAE">
              <w:rPr>
                <w:rFonts w:ascii="Verdana" w:eastAsia="Times New Roman" w:hAnsi="Verdana" w:cs="Arial"/>
                <w:b/>
                <w:bCs/>
                <w:color w:val="17365D" w:themeColor="text2" w:themeShade="BF"/>
                <w:kern w:val="36"/>
                <w:sz w:val="20"/>
                <w:szCs w:val="20"/>
                <w:lang w:val="eu-ES" w:eastAsia="es-ES"/>
              </w:rPr>
              <w:t>ESKAERA</w:t>
            </w:r>
            <w:r w:rsidR="00EE79CA" w:rsidRPr="000C4BAE">
              <w:rPr>
                <w:rFonts w:ascii="Verdana" w:eastAsia="Times New Roman" w:hAnsi="Verdana" w:cs="Arial"/>
                <w:b/>
                <w:bCs/>
                <w:color w:val="17365D" w:themeColor="text2" w:themeShade="BF"/>
                <w:kern w:val="36"/>
                <w:sz w:val="20"/>
                <w:szCs w:val="20"/>
                <w:lang w:val="eu-ES" w:eastAsia="es-ES"/>
              </w:rPr>
              <w:t xml:space="preserve"> </w:t>
            </w:r>
            <w:r w:rsidRPr="000C4BAE">
              <w:rPr>
                <w:rFonts w:ascii="Verdana" w:eastAsia="Times New Roman" w:hAnsi="Verdana" w:cs="Arial"/>
                <w:b/>
                <w:bCs/>
                <w:color w:val="17365D" w:themeColor="text2" w:themeShade="BF"/>
                <w:kern w:val="36"/>
                <w:sz w:val="20"/>
                <w:szCs w:val="20"/>
                <w:lang w:val="eu-ES" w:eastAsia="es-ES"/>
              </w:rPr>
              <w:t>EGITEKO</w:t>
            </w:r>
            <w:r w:rsidR="00EE79CA" w:rsidRPr="000C4BAE">
              <w:rPr>
                <w:rFonts w:ascii="Verdana" w:eastAsia="Times New Roman" w:hAnsi="Verdana" w:cs="Arial"/>
                <w:b/>
                <w:bCs/>
                <w:color w:val="17365D" w:themeColor="text2" w:themeShade="BF"/>
                <w:kern w:val="36"/>
                <w:sz w:val="20"/>
                <w:szCs w:val="20"/>
                <w:lang w:val="eu-ES" w:eastAsia="es-ES"/>
              </w:rPr>
              <w:t xml:space="preserve"> </w:t>
            </w:r>
            <w:r w:rsidRPr="000C4BAE">
              <w:rPr>
                <w:rFonts w:ascii="Verdana" w:eastAsia="Times New Roman" w:hAnsi="Verdana" w:cs="Arial"/>
                <w:b/>
                <w:bCs/>
                <w:color w:val="17365D" w:themeColor="text2" w:themeShade="BF"/>
                <w:kern w:val="36"/>
                <w:sz w:val="20"/>
                <w:szCs w:val="20"/>
                <w:lang w:val="eu-ES" w:eastAsia="es-ES"/>
              </w:rPr>
              <w:t>URRATSAK</w:t>
            </w:r>
            <w:r w:rsidR="007D5012" w:rsidRPr="000C4BAE">
              <w:rPr>
                <w:rFonts w:ascii="Verdana" w:eastAsia="Times New Roman" w:hAnsi="Verdana" w:cs="Arial"/>
                <w:b/>
                <w:bCs/>
                <w:color w:val="17365D" w:themeColor="text2" w:themeShade="BF"/>
                <w:kern w:val="36"/>
                <w:sz w:val="20"/>
                <w:szCs w:val="20"/>
                <w:lang w:val="eu-ES" w:eastAsia="es-ES"/>
              </w:rPr>
              <w:t>:</w:t>
            </w:r>
          </w:p>
          <w:p w:rsidR="007E292B" w:rsidRPr="000C4BAE" w:rsidRDefault="007E292B" w:rsidP="00E253A9">
            <w:pPr>
              <w:contextualSpacing/>
              <w:jc w:val="both"/>
              <w:rPr>
                <w:rFonts w:ascii="Verdana" w:eastAsia="Times New Roman" w:hAnsi="Verdana" w:cs="Arial"/>
                <w:b/>
                <w:bCs/>
                <w:color w:val="17365D" w:themeColor="text2" w:themeShade="BF"/>
                <w:kern w:val="36"/>
                <w:sz w:val="20"/>
                <w:szCs w:val="20"/>
                <w:lang w:eastAsia="es-ES"/>
              </w:rPr>
            </w:pPr>
          </w:p>
          <w:p w:rsidR="00E253A9" w:rsidRPr="000C4BAE" w:rsidRDefault="00E253A9" w:rsidP="00E253A9">
            <w:pPr>
              <w:contextualSpacing/>
              <w:jc w:val="both"/>
              <w:rPr>
                <w:rFonts w:ascii="Verdana" w:eastAsia="Times New Roman" w:hAnsi="Verdana" w:cs="Arial"/>
                <w:b/>
                <w:bCs/>
                <w:color w:val="17365D" w:themeColor="text2" w:themeShade="BF"/>
                <w:kern w:val="36"/>
                <w:sz w:val="20"/>
                <w:szCs w:val="20"/>
                <w:lang w:eastAsia="es-ES"/>
              </w:rPr>
            </w:pPr>
          </w:p>
          <w:p w:rsidR="005C0193" w:rsidRPr="005C0193" w:rsidRDefault="008810BB" w:rsidP="009C7F45">
            <w:pPr>
              <w:numPr>
                <w:ilvl w:val="0"/>
                <w:numId w:val="26"/>
              </w:numPr>
              <w:ind w:left="409"/>
              <w:contextualSpacing/>
              <w:jc w:val="both"/>
              <w:rPr>
                <w:rFonts w:ascii="Verdana" w:hAnsi="Verdana" w:cs="Arial"/>
                <w:b/>
                <w:noProof/>
                <w:color w:val="0000FF" w:themeColor="hyperlink"/>
                <w:sz w:val="20"/>
                <w:szCs w:val="20"/>
                <w:u w:val="single"/>
              </w:rPr>
            </w:pPr>
            <w:r w:rsidRPr="00A26AD4">
              <w:rPr>
                <w:rFonts w:ascii="Verdana" w:hAnsi="Verdana" w:cs="Arial"/>
                <w:color w:val="000000" w:themeColor="text1"/>
                <w:sz w:val="20"/>
                <w:szCs w:val="20"/>
                <w:lang w:val="eu-ES"/>
              </w:rPr>
              <w:t xml:space="preserve">Informazioa eta dokumentuak </w:t>
            </w:r>
            <w:r w:rsidRPr="005C0193">
              <w:rPr>
                <w:rFonts w:ascii="Arial" w:hAnsi="Arial" w:cs="Arial"/>
                <w:color w:val="393834"/>
                <w:sz w:val="20"/>
                <w:szCs w:val="20"/>
                <w:lang w:val="eu-ES"/>
              </w:rPr>
              <w:t>→</w:t>
            </w:r>
            <w:r w:rsidR="005C0193" w:rsidRPr="005C0193">
              <w:rPr>
                <w:rFonts w:ascii="Arial" w:hAnsi="Arial" w:cs="Arial"/>
                <w:color w:val="393834"/>
                <w:sz w:val="20"/>
                <w:szCs w:val="20"/>
                <w:lang w:val="eu-ES"/>
              </w:rPr>
              <w:t xml:space="preserve"> </w:t>
            </w:r>
          </w:p>
          <w:p w:rsidR="00305413" w:rsidRPr="005C0193" w:rsidRDefault="00733267" w:rsidP="005C0193">
            <w:pPr>
              <w:ind w:left="409"/>
              <w:contextualSpacing/>
              <w:jc w:val="both"/>
              <w:rPr>
                <w:rStyle w:val="Hiperesteka"/>
                <w:rFonts w:ascii="Verdana" w:hAnsi="Verdana" w:cs="Arial"/>
                <w:b/>
                <w:noProof/>
                <w:sz w:val="20"/>
                <w:szCs w:val="20"/>
              </w:rPr>
            </w:pPr>
            <w:hyperlink r:id="rId15" w:history="1">
              <w:r w:rsidR="00305413" w:rsidRPr="005C0193">
                <w:rPr>
                  <w:rStyle w:val="Hiperesteka"/>
                  <w:rFonts w:ascii="Verdana" w:hAnsi="Verdana" w:cs="Arial"/>
                  <w:b/>
                  <w:noProof/>
                  <w:sz w:val="20"/>
                  <w:szCs w:val="20"/>
                </w:rPr>
                <w:t>https://www.gipuzkoa.eus/eu/web/ekonomia/gipuzkoako</w:t>
              </w:r>
              <w:r w:rsidR="007E64F4" w:rsidRPr="005C0193">
                <w:rPr>
                  <w:rStyle w:val="Hiperesteka"/>
                  <w:rFonts w:ascii="Verdana" w:hAnsi="Verdana" w:cs="Arial"/>
                  <w:b/>
                  <w:noProof/>
                  <w:sz w:val="20"/>
                  <w:szCs w:val="20"/>
                </w:rPr>
                <w:t>–</w:t>
              </w:r>
              <w:r w:rsidR="00305413" w:rsidRPr="005C0193">
                <w:rPr>
                  <w:rStyle w:val="Hiperesteka"/>
                  <w:rFonts w:ascii="Verdana" w:hAnsi="Verdana" w:cs="Arial"/>
                  <w:b/>
                  <w:noProof/>
                  <w:sz w:val="20"/>
                  <w:szCs w:val="20"/>
                </w:rPr>
                <w:t>eskulangintzaren</w:t>
              </w:r>
              <w:r w:rsidR="007E64F4" w:rsidRPr="005C0193">
                <w:rPr>
                  <w:rStyle w:val="Hiperesteka"/>
                  <w:rFonts w:ascii="Verdana" w:hAnsi="Verdana" w:cs="Arial"/>
                  <w:b/>
                  <w:noProof/>
                  <w:sz w:val="20"/>
                  <w:szCs w:val="20"/>
                </w:rPr>
                <w:t>–</w:t>
              </w:r>
              <w:r w:rsidR="00305413" w:rsidRPr="005C0193">
                <w:rPr>
                  <w:rStyle w:val="Hiperesteka"/>
                  <w:rFonts w:ascii="Verdana" w:hAnsi="Verdana" w:cs="Arial"/>
                  <w:b/>
                  <w:noProof/>
                  <w:sz w:val="20"/>
                  <w:szCs w:val="20"/>
                </w:rPr>
                <w:t>erregistro</w:t>
              </w:r>
              <w:r w:rsidR="007E64F4" w:rsidRPr="005C0193">
                <w:rPr>
                  <w:rStyle w:val="Hiperesteka"/>
                  <w:rFonts w:ascii="Verdana" w:hAnsi="Verdana" w:cs="Arial"/>
                  <w:b/>
                  <w:noProof/>
                  <w:sz w:val="20"/>
                  <w:szCs w:val="20"/>
                </w:rPr>
                <w:t>–</w:t>
              </w:r>
              <w:r w:rsidR="00305413" w:rsidRPr="005C0193">
                <w:rPr>
                  <w:rStyle w:val="Hiperesteka"/>
                  <w:rFonts w:ascii="Verdana" w:hAnsi="Verdana" w:cs="Arial"/>
                  <w:b/>
                  <w:noProof/>
                  <w:sz w:val="20"/>
                  <w:szCs w:val="20"/>
                </w:rPr>
                <w:t>orokorra</w:t>
              </w:r>
            </w:hyperlink>
          </w:p>
          <w:p w:rsidR="000C4BAE" w:rsidRDefault="000C4BAE" w:rsidP="00E253A9">
            <w:pPr>
              <w:contextualSpacing/>
              <w:jc w:val="both"/>
              <w:rPr>
                <w:rStyle w:val="Hiperesteka"/>
                <w:rFonts w:ascii="Verdana" w:hAnsi="Verdana" w:cs="Arial"/>
                <w:b/>
                <w:noProof/>
                <w:sz w:val="20"/>
                <w:szCs w:val="20"/>
              </w:rPr>
            </w:pPr>
          </w:p>
          <w:p w:rsidR="005C0193" w:rsidRDefault="005C0193" w:rsidP="00E253A9">
            <w:pPr>
              <w:contextualSpacing/>
              <w:jc w:val="both"/>
              <w:rPr>
                <w:rStyle w:val="Hiperesteka"/>
                <w:rFonts w:ascii="Verdana" w:hAnsi="Verdana" w:cs="Arial"/>
                <w:b/>
                <w:noProof/>
                <w:sz w:val="20"/>
                <w:szCs w:val="20"/>
              </w:rPr>
            </w:pPr>
          </w:p>
          <w:p w:rsidR="00873D86" w:rsidRPr="000C4BAE" w:rsidRDefault="00873D86" w:rsidP="00E253A9">
            <w:pPr>
              <w:contextualSpacing/>
              <w:jc w:val="both"/>
              <w:rPr>
                <w:rStyle w:val="Hiperesteka"/>
                <w:rFonts w:ascii="Verdana" w:hAnsi="Verdana" w:cs="Arial"/>
                <w:b/>
                <w:noProof/>
                <w:sz w:val="20"/>
                <w:szCs w:val="20"/>
              </w:rPr>
            </w:pPr>
          </w:p>
          <w:p w:rsidR="008810BB" w:rsidRPr="000C4BAE" w:rsidRDefault="00832FA7" w:rsidP="007E64F4">
            <w:pPr>
              <w:numPr>
                <w:ilvl w:val="0"/>
                <w:numId w:val="26"/>
              </w:numPr>
              <w:ind w:left="409"/>
              <w:contextualSpacing/>
              <w:jc w:val="both"/>
              <w:rPr>
                <w:rFonts w:ascii="Verdana" w:eastAsia="Times New Roman" w:hAnsi="Verdana" w:cs="Arial"/>
                <w:sz w:val="20"/>
                <w:szCs w:val="20"/>
                <w:lang w:val="es-ES_tradnl" w:eastAsia="es-ES"/>
              </w:rPr>
            </w:pPr>
            <w:r w:rsidRPr="00A26AD4">
              <w:rPr>
                <w:rFonts w:ascii="Verdana" w:hAnsi="Verdana" w:cs="Arial"/>
                <w:color w:val="000000" w:themeColor="text1"/>
                <w:sz w:val="20"/>
                <w:szCs w:val="20"/>
                <w:lang w:val="eu-ES"/>
              </w:rPr>
              <w:lastRenderedPageBreak/>
              <w:t>Artisautza</w:t>
            </w:r>
            <w:r w:rsidRPr="00A26AD4">
              <w:rPr>
                <w:rFonts w:ascii="Verdana" w:eastAsia="Times New Roman" w:hAnsi="Verdana" w:cs="Arial"/>
                <w:color w:val="000000" w:themeColor="text1"/>
                <w:sz w:val="20"/>
                <w:szCs w:val="20"/>
                <w:lang w:val="es-ES_tradnl" w:eastAsia="es-ES"/>
              </w:rPr>
              <w:t xml:space="preserve"> </w:t>
            </w:r>
            <w:proofErr w:type="spellStart"/>
            <w:r w:rsidRPr="00A26AD4">
              <w:rPr>
                <w:rFonts w:ascii="Verdana" w:eastAsia="Times New Roman" w:hAnsi="Verdana" w:cs="Arial"/>
                <w:color w:val="000000" w:themeColor="text1"/>
                <w:sz w:val="20"/>
                <w:szCs w:val="20"/>
                <w:lang w:val="es-ES_tradnl" w:eastAsia="es-ES"/>
              </w:rPr>
              <w:t>Erregistroko</w:t>
            </w:r>
            <w:proofErr w:type="spellEnd"/>
            <w:r w:rsidRPr="00A26AD4">
              <w:rPr>
                <w:rFonts w:ascii="Verdana" w:eastAsia="Times New Roman" w:hAnsi="Verdana" w:cs="Arial"/>
                <w:color w:val="000000" w:themeColor="text1"/>
                <w:sz w:val="20"/>
                <w:szCs w:val="20"/>
                <w:lang w:val="es-ES_tradnl" w:eastAsia="es-ES"/>
              </w:rPr>
              <w:t xml:space="preserve"> </w:t>
            </w:r>
            <w:proofErr w:type="spellStart"/>
            <w:r w:rsidRPr="00A26AD4">
              <w:rPr>
                <w:rFonts w:ascii="Verdana" w:eastAsia="Times New Roman" w:hAnsi="Verdana" w:cs="Arial"/>
                <w:color w:val="000000" w:themeColor="text1"/>
                <w:sz w:val="20"/>
                <w:szCs w:val="20"/>
                <w:lang w:val="es-ES_tradnl" w:eastAsia="es-ES"/>
              </w:rPr>
              <w:t>izapideak</w:t>
            </w:r>
            <w:proofErr w:type="spellEnd"/>
            <w:r w:rsidRPr="00A26AD4">
              <w:rPr>
                <w:rFonts w:ascii="Verdana" w:eastAsia="Times New Roman" w:hAnsi="Verdana" w:cs="Arial"/>
                <w:color w:val="000000" w:themeColor="text1"/>
                <w:sz w:val="20"/>
                <w:szCs w:val="20"/>
                <w:lang w:val="es-ES_tradnl" w:eastAsia="es-ES"/>
              </w:rPr>
              <w:t xml:space="preserve"> </w:t>
            </w:r>
            <w:proofErr w:type="spellStart"/>
            <w:r w:rsidRPr="00A26AD4">
              <w:rPr>
                <w:rFonts w:ascii="Verdana" w:eastAsia="Times New Roman" w:hAnsi="Verdana" w:cs="Arial"/>
                <w:color w:val="000000" w:themeColor="text1"/>
                <w:sz w:val="20"/>
                <w:szCs w:val="20"/>
                <w:lang w:val="es-ES_tradnl" w:eastAsia="es-ES"/>
              </w:rPr>
              <w:t>kudeatzeko</w:t>
            </w:r>
            <w:proofErr w:type="spellEnd"/>
            <w:r w:rsidRPr="00A26AD4">
              <w:rPr>
                <w:rFonts w:ascii="Verdana" w:eastAsia="Times New Roman" w:hAnsi="Verdana" w:cs="Arial"/>
                <w:color w:val="000000" w:themeColor="text1"/>
                <w:sz w:val="20"/>
                <w:szCs w:val="20"/>
                <w:lang w:val="es-ES_tradnl" w:eastAsia="es-ES"/>
              </w:rPr>
              <w:t xml:space="preserve"> </w:t>
            </w:r>
            <w:proofErr w:type="spellStart"/>
            <w:r w:rsidRPr="00A26AD4">
              <w:rPr>
                <w:rFonts w:ascii="Verdana" w:eastAsia="Times New Roman" w:hAnsi="Verdana" w:cs="Arial"/>
                <w:color w:val="000000" w:themeColor="text1"/>
                <w:sz w:val="20"/>
                <w:szCs w:val="20"/>
                <w:lang w:val="es-ES_tradnl" w:eastAsia="es-ES"/>
              </w:rPr>
              <w:t>aplikazioa</w:t>
            </w:r>
            <w:proofErr w:type="spellEnd"/>
            <w:r w:rsidRPr="00A26AD4">
              <w:rPr>
                <w:rFonts w:ascii="Verdana" w:eastAsia="Times New Roman" w:hAnsi="Verdana" w:cs="Arial"/>
                <w:color w:val="000000" w:themeColor="text1"/>
                <w:sz w:val="20"/>
                <w:szCs w:val="20"/>
                <w:lang w:val="es-ES_tradnl" w:eastAsia="es-ES"/>
              </w:rPr>
              <w:t xml:space="preserve"> </w:t>
            </w:r>
            <w:r w:rsidR="008810BB" w:rsidRPr="000C4BAE">
              <w:rPr>
                <w:rFonts w:ascii="Arial" w:eastAsia="Times New Roman" w:hAnsi="Arial" w:cs="Arial"/>
                <w:sz w:val="20"/>
                <w:szCs w:val="20"/>
                <w:lang w:val="es-ES_tradnl" w:eastAsia="es-ES"/>
              </w:rPr>
              <w:t>→</w:t>
            </w:r>
            <w:r w:rsidR="008810BB" w:rsidRPr="000C4BAE">
              <w:rPr>
                <w:rFonts w:ascii="Verdana" w:eastAsia="Times New Roman" w:hAnsi="Verdana" w:cs="Arial"/>
                <w:sz w:val="20"/>
                <w:szCs w:val="20"/>
                <w:lang w:val="es-ES_tradnl" w:eastAsia="es-ES"/>
              </w:rPr>
              <w:t xml:space="preserve"> </w:t>
            </w:r>
            <w:hyperlink r:id="rId16" w:history="1">
              <w:r w:rsidR="00476D0B" w:rsidRPr="000C4BAE">
                <w:rPr>
                  <w:rStyle w:val="Hiperesteka"/>
                  <w:rFonts w:ascii="Verdana" w:hAnsi="Verdana" w:cs="Arial"/>
                  <w:b/>
                  <w:noProof/>
                  <w:sz w:val="20"/>
                  <w:szCs w:val="20"/>
                </w:rPr>
                <w:t>Erregistro elektronikoa</w:t>
              </w:r>
            </w:hyperlink>
          </w:p>
        </w:tc>
        <w:tc>
          <w:tcPr>
            <w:tcW w:w="250" w:type="dxa"/>
          </w:tcPr>
          <w:p w:rsidR="008810BB" w:rsidRPr="000C4BAE" w:rsidRDefault="008810BB" w:rsidP="00E253A9">
            <w:pPr>
              <w:contextualSpacing/>
              <w:jc w:val="both"/>
              <w:rPr>
                <w:rFonts w:ascii="Verdana" w:eastAsia="Times New Roman" w:hAnsi="Verdana" w:cs="Arial"/>
                <w:b/>
                <w:bCs/>
                <w:color w:val="365F91" w:themeColor="accent1" w:themeShade="BF"/>
                <w:kern w:val="36"/>
                <w:sz w:val="20"/>
                <w:szCs w:val="20"/>
                <w:lang w:eastAsia="es-ES"/>
              </w:rPr>
            </w:pPr>
          </w:p>
        </w:tc>
        <w:tc>
          <w:tcPr>
            <w:tcW w:w="4853" w:type="dxa"/>
          </w:tcPr>
          <w:p w:rsidR="008810BB" w:rsidRPr="000C4BAE" w:rsidRDefault="000D3BAB" w:rsidP="00E253A9">
            <w:pPr>
              <w:contextualSpacing/>
              <w:jc w:val="both"/>
              <w:rPr>
                <w:rFonts w:ascii="Verdana" w:eastAsia="Times New Roman" w:hAnsi="Verdana" w:cs="Arial"/>
                <w:b/>
                <w:bCs/>
                <w:color w:val="17365D" w:themeColor="text2" w:themeShade="BF"/>
                <w:kern w:val="36"/>
                <w:sz w:val="20"/>
                <w:szCs w:val="20"/>
                <w:lang w:val="eu-ES" w:eastAsia="es-ES"/>
              </w:rPr>
            </w:pPr>
            <w:r w:rsidRPr="000C4BAE">
              <w:rPr>
                <w:rFonts w:ascii="Verdana" w:eastAsia="Times New Roman" w:hAnsi="Verdana" w:cs="Arial"/>
                <w:b/>
                <w:bCs/>
                <w:color w:val="17365D" w:themeColor="text2" w:themeShade="BF"/>
                <w:kern w:val="36"/>
                <w:sz w:val="20"/>
                <w:szCs w:val="20"/>
                <w:lang w:val="eu-ES" w:eastAsia="es-ES"/>
              </w:rPr>
              <w:t>PASOS A DAR PARA</w:t>
            </w:r>
            <w:r w:rsidR="00EE79CA" w:rsidRPr="000C4BAE">
              <w:rPr>
                <w:rFonts w:ascii="Verdana" w:eastAsia="Times New Roman" w:hAnsi="Verdana" w:cs="Arial"/>
                <w:b/>
                <w:bCs/>
                <w:color w:val="17365D" w:themeColor="text2" w:themeShade="BF"/>
                <w:kern w:val="36"/>
                <w:sz w:val="20"/>
                <w:szCs w:val="20"/>
                <w:lang w:val="eu-ES" w:eastAsia="es-ES"/>
              </w:rPr>
              <w:t xml:space="preserve"> </w:t>
            </w:r>
            <w:proofErr w:type="spellStart"/>
            <w:r w:rsidRPr="000C4BAE">
              <w:rPr>
                <w:rFonts w:ascii="Verdana" w:eastAsia="Times New Roman" w:hAnsi="Verdana" w:cs="Arial"/>
                <w:b/>
                <w:bCs/>
                <w:color w:val="17365D" w:themeColor="text2" w:themeShade="BF"/>
                <w:kern w:val="36"/>
                <w:sz w:val="20"/>
                <w:szCs w:val="20"/>
                <w:lang w:val="eu-ES" w:eastAsia="es-ES"/>
              </w:rPr>
              <w:t>REALIZAR</w:t>
            </w:r>
            <w:proofErr w:type="spellEnd"/>
            <w:r w:rsidR="00873D86">
              <w:rPr>
                <w:rFonts w:ascii="Verdana" w:eastAsia="Times New Roman" w:hAnsi="Verdana" w:cs="Arial"/>
                <w:b/>
                <w:bCs/>
                <w:color w:val="17365D" w:themeColor="text2" w:themeShade="BF"/>
                <w:kern w:val="36"/>
                <w:sz w:val="20"/>
                <w:szCs w:val="20"/>
                <w:lang w:val="eu-ES" w:eastAsia="es-ES"/>
              </w:rPr>
              <w:t xml:space="preserve"> LA</w:t>
            </w:r>
            <w:r w:rsidR="00EE79CA" w:rsidRPr="000C4BAE">
              <w:rPr>
                <w:rFonts w:ascii="Verdana" w:eastAsia="Times New Roman" w:hAnsi="Verdana" w:cs="Arial"/>
                <w:b/>
                <w:bCs/>
                <w:color w:val="17365D" w:themeColor="text2" w:themeShade="BF"/>
                <w:kern w:val="36"/>
                <w:sz w:val="20"/>
                <w:szCs w:val="20"/>
                <w:lang w:val="eu-ES" w:eastAsia="es-ES"/>
              </w:rPr>
              <w:t xml:space="preserve"> </w:t>
            </w:r>
            <w:proofErr w:type="spellStart"/>
            <w:r w:rsidRPr="000C4BAE">
              <w:rPr>
                <w:rFonts w:ascii="Verdana" w:eastAsia="Times New Roman" w:hAnsi="Verdana" w:cs="Arial"/>
                <w:b/>
                <w:bCs/>
                <w:color w:val="17365D" w:themeColor="text2" w:themeShade="BF"/>
                <w:kern w:val="36"/>
                <w:sz w:val="20"/>
                <w:szCs w:val="20"/>
                <w:lang w:val="eu-ES" w:eastAsia="es-ES"/>
              </w:rPr>
              <w:t>SOLICITUD</w:t>
            </w:r>
            <w:proofErr w:type="spellEnd"/>
            <w:r w:rsidRPr="000C4BAE">
              <w:rPr>
                <w:rFonts w:ascii="Verdana" w:eastAsia="Times New Roman" w:hAnsi="Verdana" w:cs="Arial"/>
                <w:b/>
                <w:bCs/>
                <w:color w:val="17365D" w:themeColor="text2" w:themeShade="BF"/>
                <w:kern w:val="36"/>
                <w:sz w:val="20"/>
                <w:szCs w:val="20"/>
                <w:lang w:val="eu-ES" w:eastAsia="es-ES"/>
              </w:rPr>
              <w:t>:</w:t>
            </w:r>
          </w:p>
          <w:p w:rsidR="007E292B" w:rsidRPr="000C4BAE" w:rsidRDefault="007E292B" w:rsidP="00E253A9">
            <w:pPr>
              <w:contextualSpacing/>
              <w:jc w:val="both"/>
              <w:rPr>
                <w:rFonts w:ascii="Verdana" w:eastAsia="Times New Roman" w:hAnsi="Verdana" w:cs="Arial"/>
                <w:b/>
                <w:bCs/>
                <w:color w:val="17365D" w:themeColor="text2" w:themeShade="BF"/>
                <w:kern w:val="36"/>
                <w:sz w:val="20"/>
                <w:szCs w:val="20"/>
                <w:lang w:eastAsia="es-ES"/>
              </w:rPr>
            </w:pPr>
          </w:p>
          <w:p w:rsidR="005C0193" w:rsidRPr="005C0193" w:rsidRDefault="008810BB" w:rsidP="00F86167">
            <w:pPr>
              <w:numPr>
                <w:ilvl w:val="0"/>
                <w:numId w:val="26"/>
              </w:numPr>
              <w:ind w:left="409"/>
              <w:contextualSpacing/>
              <w:jc w:val="both"/>
              <w:rPr>
                <w:rFonts w:ascii="Verdana" w:hAnsi="Verdana" w:cs="Arial"/>
                <w:b/>
                <w:noProof/>
                <w:color w:val="0000FF" w:themeColor="hyperlink"/>
                <w:sz w:val="20"/>
                <w:szCs w:val="20"/>
                <w:u w:val="single"/>
              </w:rPr>
            </w:pPr>
            <w:proofErr w:type="spellStart"/>
            <w:r w:rsidRPr="00A26AD4">
              <w:rPr>
                <w:rFonts w:ascii="Verdana" w:hAnsi="Verdana" w:cs="Arial"/>
                <w:color w:val="000000" w:themeColor="text1"/>
                <w:sz w:val="20"/>
                <w:szCs w:val="20"/>
                <w:lang w:val="eu-ES"/>
              </w:rPr>
              <w:t>Información</w:t>
            </w:r>
            <w:proofErr w:type="spellEnd"/>
            <w:r w:rsidRPr="00A26AD4">
              <w:rPr>
                <w:rFonts w:ascii="Verdana" w:eastAsia="Times New Roman" w:hAnsi="Verdana" w:cs="Arial"/>
                <w:color w:val="000000" w:themeColor="text1"/>
                <w:sz w:val="20"/>
                <w:szCs w:val="20"/>
                <w:lang w:val="es-ES_tradnl" w:eastAsia="es-ES"/>
              </w:rPr>
              <w:t xml:space="preserve"> y documentos</w:t>
            </w:r>
            <w:r w:rsidR="00B978AB" w:rsidRPr="00A26AD4">
              <w:rPr>
                <w:rFonts w:ascii="Verdana" w:eastAsia="Times New Roman" w:hAnsi="Verdana" w:cs="Arial"/>
                <w:color w:val="000000" w:themeColor="text1"/>
                <w:sz w:val="20"/>
                <w:szCs w:val="20"/>
                <w:lang w:val="es-ES_tradnl" w:eastAsia="es-ES"/>
              </w:rPr>
              <w:t xml:space="preserve"> </w:t>
            </w:r>
            <w:r w:rsidR="00305413" w:rsidRPr="005C0193">
              <w:rPr>
                <w:rFonts w:ascii="Arial" w:hAnsi="Arial" w:cs="Arial"/>
                <w:color w:val="393834"/>
                <w:sz w:val="20"/>
                <w:szCs w:val="20"/>
                <w:lang w:val="eu-ES"/>
              </w:rPr>
              <w:t>→</w:t>
            </w:r>
            <w:r w:rsidR="005C0193" w:rsidRPr="005C0193">
              <w:rPr>
                <w:rFonts w:ascii="Arial" w:hAnsi="Arial" w:cs="Arial"/>
                <w:color w:val="393834"/>
                <w:sz w:val="20"/>
                <w:szCs w:val="20"/>
                <w:lang w:val="eu-ES"/>
              </w:rPr>
              <w:t xml:space="preserve"> </w:t>
            </w:r>
          </w:p>
          <w:p w:rsidR="003277D3" w:rsidRDefault="00733267" w:rsidP="005C0193">
            <w:pPr>
              <w:ind w:left="409"/>
              <w:contextualSpacing/>
              <w:jc w:val="both"/>
              <w:rPr>
                <w:rStyle w:val="Hiperesteka"/>
                <w:rFonts w:ascii="Verdana" w:hAnsi="Verdana" w:cs="Arial"/>
                <w:b/>
                <w:noProof/>
                <w:sz w:val="20"/>
                <w:szCs w:val="20"/>
              </w:rPr>
            </w:pPr>
            <w:hyperlink r:id="rId17" w:history="1">
              <w:r w:rsidR="00305413" w:rsidRPr="005C0193">
                <w:rPr>
                  <w:rStyle w:val="Hiperesteka"/>
                  <w:rFonts w:ascii="Verdana" w:hAnsi="Verdana" w:cs="Arial"/>
                  <w:b/>
                  <w:noProof/>
                  <w:sz w:val="20"/>
                  <w:szCs w:val="20"/>
                </w:rPr>
                <w:t>https://www.gipuzkoa.eus/es/web/ekonomia/gipuzkoako</w:t>
              </w:r>
              <w:r w:rsidR="007E64F4" w:rsidRPr="005C0193">
                <w:rPr>
                  <w:rStyle w:val="Hiperesteka"/>
                  <w:rFonts w:ascii="Verdana" w:hAnsi="Verdana" w:cs="Arial"/>
                  <w:b/>
                  <w:noProof/>
                  <w:sz w:val="20"/>
                  <w:szCs w:val="20"/>
                </w:rPr>
                <w:t>–</w:t>
              </w:r>
              <w:r w:rsidR="00305413" w:rsidRPr="005C0193">
                <w:rPr>
                  <w:rStyle w:val="Hiperesteka"/>
                  <w:rFonts w:ascii="Verdana" w:hAnsi="Verdana" w:cs="Arial"/>
                  <w:b/>
                  <w:noProof/>
                  <w:sz w:val="20"/>
                  <w:szCs w:val="20"/>
                </w:rPr>
                <w:t>eskulangintzaren</w:t>
              </w:r>
              <w:r w:rsidR="007E64F4" w:rsidRPr="005C0193">
                <w:rPr>
                  <w:rStyle w:val="Hiperesteka"/>
                  <w:rFonts w:ascii="Verdana" w:hAnsi="Verdana" w:cs="Arial"/>
                  <w:b/>
                  <w:noProof/>
                  <w:sz w:val="20"/>
                  <w:szCs w:val="20"/>
                </w:rPr>
                <w:t>–</w:t>
              </w:r>
              <w:r w:rsidR="00305413" w:rsidRPr="005C0193">
                <w:rPr>
                  <w:rStyle w:val="Hiperesteka"/>
                  <w:rFonts w:ascii="Verdana" w:hAnsi="Verdana" w:cs="Arial"/>
                  <w:b/>
                  <w:noProof/>
                  <w:sz w:val="20"/>
                  <w:szCs w:val="20"/>
                </w:rPr>
                <w:t>erregistro</w:t>
              </w:r>
              <w:r w:rsidR="007E64F4" w:rsidRPr="005C0193">
                <w:rPr>
                  <w:rStyle w:val="Hiperesteka"/>
                  <w:rFonts w:ascii="Verdana" w:hAnsi="Verdana" w:cs="Arial"/>
                  <w:b/>
                  <w:noProof/>
                  <w:sz w:val="20"/>
                  <w:szCs w:val="20"/>
                </w:rPr>
                <w:t>–</w:t>
              </w:r>
              <w:r w:rsidR="00305413" w:rsidRPr="005C0193">
                <w:rPr>
                  <w:rStyle w:val="Hiperesteka"/>
                  <w:rFonts w:ascii="Verdana" w:hAnsi="Verdana" w:cs="Arial"/>
                  <w:b/>
                  <w:noProof/>
                  <w:sz w:val="20"/>
                  <w:szCs w:val="20"/>
                </w:rPr>
                <w:t>orokorra</w:t>
              </w:r>
            </w:hyperlink>
          </w:p>
          <w:p w:rsidR="00873D86" w:rsidRPr="005C0193" w:rsidRDefault="00873D86" w:rsidP="005C0193">
            <w:pPr>
              <w:ind w:left="409"/>
              <w:contextualSpacing/>
              <w:jc w:val="both"/>
              <w:rPr>
                <w:rStyle w:val="Hiperesteka"/>
                <w:rFonts w:ascii="Verdana" w:hAnsi="Verdana" w:cs="Arial"/>
                <w:b/>
                <w:noProof/>
                <w:sz w:val="20"/>
                <w:szCs w:val="20"/>
              </w:rPr>
            </w:pPr>
          </w:p>
          <w:p w:rsidR="008810BB" w:rsidRPr="00873D86" w:rsidRDefault="008810BB" w:rsidP="005C0193">
            <w:pPr>
              <w:numPr>
                <w:ilvl w:val="0"/>
                <w:numId w:val="26"/>
              </w:numPr>
              <w:ind w:left="409"/>
              <w:contextualSpacing/>
              <w:jc w:val="both"/>
              <w:rPr>
                <w:rStyle w:val="Hiperesteka"/>
                <w:rFonts w:ascii="Verdana" w:hAnsi="Verdana" w:cs="Arial"/>
                <w:bCs/>
                <w:sz w:val="20"/>
                <w:szCs w:val="20"/>
              </w:rPr>
            </w:pPr>
            <w:r w:rsidRPr="00A26AD4">
              <w:rPr>
                <w:rFonts w:ascii="Verdana" w:hAnsi="Verdana" w:cs="Arial"/>
                <w:color w:val="000000" w:themeColor="text1"/>
                <w:sz w:val="20"/>
                <w:szCs w:val="20"/>
                <w:lang w:val="eu-ES"/>
              </w:rPr>
              <w:lastRenderedPageBreak/>
              <w:t>Aplicativo</w:t>
            </w:r>
            <w:r w:rsidRPr="00A26AD4">
              <w:rPr>
                <w:rFonts w:ascii="Verdana" w:eastAsia="Times New Roman" w:hAnsi="Verdana" w:cs="Arial"/>
                <w:color w:val="000000" w:themeColor="text1"/>
                <w:sz w:val="20"/>
                <w:szCs w:val="20"/>
                <w:lang w:val="es-ES_tradnl" w:eastAsia="es-ES"/>
              </w:rPr>
              <w:t xml:space="preserve"> para gestionar l</w:t>
            </w:r>
            <w:r w:rsidR="00832FA7" w:rsidRPr="00A26AD4">
              <w:rPr>
                <w:rFonts w:ascii="Verdana" w:eastAsia="Times New Roman" w:hAnsi="Verdana" w:cs="Arial"/>
                <w:color w:val="000000" w:themeColor="text1"/>
                <w:sz w:val="20"/>
                <w:szCs w:val="20"/>
                <w:lang w:val="es-ES_tradnl" w:eastAsia="es-ES"/>
              </w:rPr>
              <w:t>os trámites del Registro de artesanía</w:t>
            </w:r>
            <w:r w:rsidR="00B978AB" w:rsidRPr="00A26AD4">
              <w:rPr>
                <w:rFonts w:ascii="Verdana" w:eastAsia="Times New Roman" w:hAnsi="Verdana" w:cs="Arial"/>
                <w:color w:val="000000" w:themeColor="text1"/>
                <w:sz w:val="20"/>
                <w:szCs w:val="20"/>
                <w:lang w:val="es-ES_tradnl" w:eastAsia="es-ES"/>
              </w:rPr>
              <w:t xml:space="preserve"> </w:t>
            </w:r>
            <w:r w:rsidRPr="000C4BAE">
              <w:rPr>
                <w:rFonts w:ascii="Arial" w:eastAsia="Times New Roman" w:hAnsi="Arial" w:cs="Arial"/>
                <w:sz w:val="20"/>
                <w:szCs w:val="20"/>
                <w:lang w:val="es-ES_tradnl" w:eastAsia="es-ES"/>
              </w:rPr>
              <w:t>→</w:t>
            </w:r>
            <w:r w:rsidR="005C0193">
              <w:rPr>
                <w:rFonts w:ascii="Arial" w:eastAsia="Times New Roman" w:hAnsi="Arial" w:cs="Arial"/>
                <w:sz w:val="20"/>
                <w:szCs w:val="20"/>
                <w:lang w:val="es-ES_tradnl" w:eastAsia="es-ES"/>
              </w:rPr>
              <w:t xml:space="preserve"> </w:t>
            </w:r>
            <w:hyperlink r:id="rId18" w:history="1">
              <w:r w:rsidR="00A528A0" w:rsidRPr="000C4BAE">
                <w:rPr>
                  <w:rStyle w:val="Hiperesteka"/>
                  <w:rFonts w:ascii="Verdana" w:hAnsi="Verdana" w:cs="Arial"/>
                  <w:b/>
                  <w:noProof/>
                  <w:sz w:val="20"/>
                  <w:szCs w:val="20"/>
                </w:rPr>
                <w:t>Registro electrónico</w:t>
              </w:r>
            </w:hyperlink>
          </w:p>
          <w:p w:rsidR="00873D86" w:rsidRPr="000C4BAE" w:rsidRDefault="00873D86" w:rsidP="00873D86">
            <w:pPr>
              <w:ind w:left="409"/>
              <w:contextualSpacing/>
              <w:jc w:val="both"/>
              <w:rPr>
                <w:rFonts w:ascii="Verdana" w:hAnsi="Verdana" w:cs="Arial"/>
                <w:bCs/>
                <w:color w:val="0000FF" w:themeColor="hyperlink"/>
                <w:sz w:val="20"/>
                <w:szCs w:val="20"/>
                <w:u w:val="single"/>
              </w:rPr>
            </w:pPr>
          </w:p>
        </w:tc>
      </w:tr>
      <w:tr w:rsidR="008810BB" w:rsidRPr="00F241F9" w:rsidTr="005C0193">
        <w:trPr>
          <w:jc w:val="center"/>
        </w:trPr>
        <w:tc>
          <w:tcPr>
            <w:tcW w:w="5103" w:type="dxa"/>
          </w:tcPr>
          <w:p w:rsidR="00C21621" w:rsidRPr="000C4BAE" w:rsidRDefault="00C21621" w:rsidP="00E253A9">
            <w:pPr>
              <w:contextualSpacing/>
              <w:jc w:val="both"/>
              <w:rPr>
                <w:rFonts w:ascii="Verdana" w:eastAsia="Times New Roman" w:hAnsi="Verdana" w:cs="Arial"/>
                <w:b/>
                <w:bCs/>
                <w:color w:val="17365D" w:themeColor="text2" w:themeShade="BF"/>
                <w:kern w:val="36"/>
                <w:sz w:val="20"/>
                <w:szCs w:val="20"/>
                <w:lang w:eastAsia="es-ES"/>
              </w:rPr>
            </w:pPr>
          </w:p>
          <w:p w:rsidR="008810BB" w:rsidRPr="000C4BAE" w:rsidRDefault="000D3BAB" w:rsidP="00E253A9">
            <w:pPr>
              <w:contextualSpacing/>
              <w:jc w:val="both"/>
              <w:rPr>
                <w:rFonts w:ascii="Verdana" w:eastAsia="Times New Roman" w:hAnsi="Verdana" w:cs="Arial"/>
                <w:b/>
                <w:bCs/>
                <w:color w:val="17365D" w:themeColor="text2" w:themeShade="BF"/>
                <w:kern w:val="36"/>
                <w:sz w:val="20"/>
                <w:szCs w:val="20"/>
                <w:lang w:eastAsia="es-ES"/>
              </w:rPr>
            </w:pPr>
            <w:r w:rsidRPr="000C4BAE">
              <w:rPr>
                <w:rFonts w:ascii="Verdana" w:eastAsia="Times New Roman" w:hAnsi="Verdana" w:cs="Arial"/>
                <w:b/>
                <w:bCs/>
                <w:color w:val="17365D" w:themeColor="text2" w:themeShade="BF"/>
                <w:kern w:val="36"/>
                <w:sz w:val="20"/>
                <w:szCs w:val="20"/>
                <w:lang w:eastAsia="es-ES"/>
              </w:rPr>
              <w:t xml:space="preserve">EDOZEIN ZALANTZA IZANEZ GERO, </w:t>
            </w:r>
            <w:r w:rsidR="00873D86">
              <w:rPr>
                <w:rFonts w:ascii="Verdana" w:eastAsia="Times New Roman" w:hAnsi="Verdana" w:cs="Arial"/>
                <w:b/>
                <w:bCs/>
                <w:color w:val="17365D" w:themeColor="text2" w:themeShade="BF"/>
                <w:kern w:val="36"/>
                <w:sz w:val="20"/>
                <w:szCs w:val="20"/>
                <w:lang w:eastAsia="es-ES"/>
              </w:rPr>
              <w:t>HARREMANETAN JARRI</w:t>
            </w:r>
            <w:r w:rsidR="00DF5CFB" w:rsidRPr="000C4BAE">
              <w:rPr>
                <w:rFonts w:ascii="Verdana" w:eastAsia="Times New Roman" w:hAnsi="Verdana" w:cs="Arial"/>
                <w:b/>
                <w:bCs/>
                <w:color w:val="17365D" w:themeColor="text2" w:themeShade="BF"/>
                <w:kern w:val="36"/>
                <w:sz w:val="20"/>
                <w:szCs w:val="20"/>
                <w:lang w:eastAsia="es-ES"/>
              </w:rPr>
              <w:t>:</w:t>
            </w:r>
          </w:p>
          <w:p w:rsidR="00C21621" w:rsidRPr="000C4BAE" w:rsidRDefault="00C21621" w:rsidP="00E253A9">
            <w:pPr>
              <w:contextualSpacing/>
              <w:jc w:val="both"/>
              <w:rPr>
                <w:rFonts w:ascii="Verdana" w:eastAsia="Times New Roman" w:hAnsi="Verdana" w:cs="Arial"/>
                <w:b/>
                <w:bCs/>
                <w:color w:val="393834"/>
                <w:sz w:val="20"/>
                <w:szCs w:val="20"/>
                <w:lang w:val="eu-ES" w:eastAsia="es-ES"/>
              </w:rPr>
            </w:pPr>
          </w:p>
          <w:p w:rsidR="008810BB" w:rsidRPr="000C4BAE" w:rsidRDefault="008810BB" w:rsidP="00E253A9">
            <w:pPr>
              <w:contextualSpacing/>
              <w:jc w:val="both"/>
              <w:rPr>
                <w:rFonts w:ascii="Verdana" w:eastAsia="Times New Roman" w:hAnsi="Verdana" w:cs="Arial"/>
                <w:b/>
                <w:bCs/>
                <w:color w:val="393834"/>
                <w:sz w:val="20"/>
                <w:szCs w:val="20"/>
                <w:lang w:val="eu-ES" w:eastAsia="es-ES"/>
              </w:rPr>
            </w:pPr>
            <w:r w:rsidRPr="000C4BAE">
              <w:rPr>
                <w:rFonts w:ascii="Verdana" w:eastAsia="Times New Roman" w:hAnsi="Verdana" w:cs="Arial"/>
                <w:b/>
                <w:bCs/>
                <w:color w:val="393834"/>
                <w:sz w:val="20"/>
                <w:szCs w:val="20"/>
                <w:lang w:val="eu-ES" w:eastAsia="es-ES"/>
              </w:rPr>
              <w:t xml:space="preserve">EKONOMIA SUSTAPENEKO </w:t>
            </w:r>
            <w:r w:rsidR="00873D86">
              <w:rPr>
                <w:rFonts w:ascii="Verdana" w:eastAsia="Times New Roman" w:hAnsi="Verdana" w:cs="Arial"/>
                <w:b/>
                <w:bCs/>
                <w:color w:val="393834"/>
                <w:sz w:val="20"/>
                <w:szCs w:val="20"/>
                <w:lang w:val="eu-ES" w:eastAsia="es-ES"/>
              </w:rPr>
              <w:t>Z</w:t>
            </w:r>
            <w:r w:rsidRPr="000C4BAE">
              <w:rPr>
                <w:rFonts w:ascii="Verdana" w:eastAsia="Times New Roman" w:hAnsi="Verdana" w:cs="Arial"/>
                <w:b/>
                <w:bCs/>
                <w:color w:val="393834"/>
                <w:sz w:val="20"/>
                <w:szCs w:val="20"/>
                <w:lang w:val="eu-ES" w:eastAsia="es-ES"/>
              </w:rPr>
              <w:t>erbitzua</w:t>
            </w:r>
          </w:p>
          <w:p w:rsidR="00DF5CFB" w:rsidRPr="000C4BAE" w:rsidRDefault="00DF5CFB" w:rsidP="00E253A9">
            <w:pPr>
              <w:contextualSpacing/>
              <w:jc w:val="both"/>
              <w:rPr>
                <w:rFonts w:ascii="Verdana" w:eastAsia="Times New Roman" w:hAnsi="Verdana" w:cs="Arial"/>
                <w:color w:val="393834"/>
                <w:sz w:val="20"/>
                <w:szCs w:val="20"/>
                <w:lang w:val="eu-ES" w:eastAsia="es-ES"/>
              </w:rPr>
            </w:pPr>
          </w:p>
          <w:p w:rsidR="008810BB" w:rsidRPr="00A26AD4" w:rsidRDefault="008810BB" w:rsidP="00E253A9">
            <w:pPr>
              <w:contextualSpacing/>
              <w:jc w:val="both"/>
              <w:rPr>
                <w:rFonts w:ascii="Verdana" w:eastAsia="Times New Roman" w:hAnsi="Verdana" w:cs="Arial"/>
                <w:color w:val="000000" w:themeColor="text1"/>
                <w:sz w:val="20"/>
                <w:szCs w:val="20"/>
                <w:lang w:val="eu-ES" w:eastAsia="es-ES"/>
              </w:rPr>
            </w:pPr>
            <w:r w:rsidRPr="00A26AD4">
              <w:rPr>
                <w:rFonts w:ascii="Verdana" w:eastAsia="Times New Roman" w:hAnsi="Verdana" w:cs="Arial"/>
                <w:color w:val="000000" w:themeColor="text1"/>
                <w:sz w:val="20"/>
                <w:szCs w:val="20"/>
                <w:lang w:val="eu-ES" w:eastAsia="es-ES"/>
              </w:rPr>
              <w:t>Telefonoak:</w:t>
            </w:r>
          </w:p>
          <w:p w:rsidR="000D3BAB" w:rsidRPr="00A26AD4" w:rsidRDefault="000D3BAB" w:rsidP="00E253A9">
            <w:pPr>
              <w:contextualSpacing/>
              <w:jc w:val="both"/>
              <w:rPr>
                <w:rFonts w:ascii="Verdana" w:eastAsia="Times New Roman" w:hAnsi="Verdana" w:cs="Arial"/>
                <w:color w:val="000000" w:themeColor="text1"/>
                <w:sz w:val="20"/>
                <w:szCs w:val="20"/>
                <w:lang w:val="eu-ES" w:eastAsia="es-ES"/>
              </w:rPr>
            </w:pPr>
          </w:p>
          <w:p w:rsidR="008810BB" w:rsidRPr="00A26AD4" w:rsidRDefault="008810BB" w:rsidP="00E253A9">
            <w:pPr>
              <w:numPr>
                <w:ilvl w:val="0"/>
                <w:numId w:val="26"/>
              </w:numPr>
              <w:ind w:left="409"/>
              <w:contextualSpacing/>
              <w:rPr>
                <w:rFonts w:ascii="Verdana" w:eastAsia="Times New Roman" w:hAnsi="Verdana" w:cs="Arial"/>
                <w:color w:val="000000" w:themeColor="text1"/>
                <w:sz w:val="20"/>
                <w:szCs w:val="20"/>
                <w:lang w:eastAsia="es-ES"/>
              </w:rPr>
            </w:pPr>
            <w:r w:rsidRPr="00A26AD4">
              <w:rPr>
                <w:rFonts w:ascii="Verdana" w:hAnsi="Verdana" w:cs="Arial"/>
                <w:color w:val="000000" w:themeColor="text1"/>
                <w:sz w:val="20"/>
                <w:szCs w:val="20"/>
                <w:lang w:val="eu-ES"/>
              </w:rPr>
              <w:t>Kudeaketa</w:t>
            </w:r>
            <w:r w:rsidRPr="00A26AD4">
              <w:rPr>
                <w:rFonts w:ascii="Verdana" w:eastAsia="Times New Roman" w:hAnsi="Verdana" w:cs="Arial"/>
                <w:color w:val="000000" w:themeColor="text1"/>
                <w:sz w:val="20"/>
                <w:szCs w:val="20"/>
                <w:lang w:eastAsia="es-ES"/>
              </w:rPr>
              <w:t xml:space="preserve"> </w:t>
            </w:r>
            <w:proofErr w:type="spellStart"/>
            <w:r w:rsidR="00873D86" w:rsidRPr="00A26AD4">
              <w:rPr>
                <w:rFonts w:ascii="Verdana" w:eastAsia="Times New Roman" w:hAnsi="Verdana" w:cs="Arial"/>
                <w:color w:val="000000" w:themeColor="text1"/>
                <w:sz w:val="20"/>
                <w:szCs w:val="20"/>
                <w:lang w:eastAsia="es-ES"/>
              </w:rPr>
              <w:t>t</w:t>
            </w:r>
            <w:r w:rsidRPr="00A26AD4">
              <w:rPr>
                <w:rFonts w:ascii="Verdana" w:eastAsia="Times New Roman" w:hAnsi="Verdana" w:cs="Arial"/>
                <w:color w:val="000000" w:themeColor="text1"/>
                <w:sz w:val="20"/>
                <w:szCs w:val="20"/>
                <w:lang w:eastAsia="es-ES"/>
              </w:rPr>
              <w:t>eknikoa</w:t>
            </w:r>
            <w:proofErr w:type="spellEnd"/>
            <w:r w:rsidRPr="00A26AD4">
              <w:rPr>
                <w:rFonts w:ascii="Verdana" w:eastAsia="Times New Roman" w:hAnsi="Verdana" w:cs="Arial"/>
                <w:color w:val="000000" w:themeColor="text1"/>
                <w:sz w:val="20"/>
                <w:szCs w:val="20"/>
                <w:lang w:eastAsia="es-ES"/>
              </w:rPr>
              <w:t xml:space="preserve">: </w:t>
            </w:r>
            <w:r w:rsidR="003277D3" w:rsidRPr="00A26AD4">
              <w:rPr>
                <w:rFonts w:ascii="Verdana" w:eastAsia="Times New Roman" w:hAnsi="Verdana" w:cs="Arial"/>
                <w:color w:val="000000" w:themeColor="text1"/>
                <w:sz w:val="20"/>
                <w:szCs w:val="20"/>
                <w:lang w:eastAsia="es-ES"/>
              </w:rPr>
              <w:t>943–112287</w:t>
            </w:r>
          </w:p>
          <w:p w:rsidR="007E292B" w:rsidRPr="00A26AD4" w:rsidRDefault="008810BB" w:rsidP="00E253A9">
            <w:pPr>
              <w:numPr>
                <w:ilvl w:val="0"/>
                <w:numId w:val="26"/>
              </w:numPr>
              <w:ind w:left="409"/>
              <w:contextualSpacing/>
              <w:rPr>
                <w:rFonts w:ascii="Verdana" w:eastAsia="Times New Roman" w:hAnsi="Verdana" w:cs="Arial"/>
                <w:color w:val="000000" w:themeColor="text1"/>
                <w:sz w:val="20"/>
                <w:szCs w:val="20"/>
                <w:lang w:eastAsia="es-ES"/>
              </w:rPr>
            </w:pPr>
            <w:r w:rsidRPr="00A26AD4">
              <w:rPr>
                <w:rFonts w:ascii="Verdana" w:hAnsi="Verdana" w:cs="Arial"/>
                <w:color w:val="000000" w:themeColor="text1"/>
                <w:sz w:val="20"/>
                <w:szCs w:val="20"/>
                <w:lang w:val="eu-ES"/>
              </w:rPr>
              <w:t>Kudeaketa</w:t>
            </w:r>
            <w:r w:rsidRPr="00A26AD4">
              <w:rPr>
                <w:rFonts w:ascii="Verdana" w:eastAsia="Times New Roman" w:hAnsi="Verdana" w:cs="Arial"/>
                <w:color w:val="000000" w:themeColor="text1"/>
                <w:sz w:val="20"/>
                <w:szCs w:val="20"/>
                <w:lang w:eastAsia="es-ES"/>
              </w:rPr>
              <w:t xml:space="preserve"> </w:t>
            </w:r>
            <w:proofErr w:type="spellStart"/>
            <w:r w:rsidR="007E64F4" w:rsidRPr="00A26AD4">
              <w:rPr>
                <w:rFonts w:ascii="Verdana" w:eastAsia="Times New Roman" w:hAnsi="Verdana" w:cs="Arial"/>
                <w:color w:val="000000" w:themeColor="text1"/>
                <w:sz w:val="20"/>
                <w:szCs w:val="20"/>
                <w:lang w:eastAsia="es-ES"/>
              </w:rPr>
              <w:t>a</w:t>
            </w:r>
            <w:r w:rsidRPr="00A26AD4">
              <w:rPr>
                <w:rFonts w:ascii="Verdana" w:eastAsia="Times New Roman" w:hAnsi="Verdana" w:cs="Arial"/>
                <w:color w:val="000000" w:themeColor="text1"/>
                <w:sz w:val="20"/>
                <w:szCs w:val="20"/>
                <w:lang w:eastAsia="es-ES"/>
              </w:rPr>
              <w:t>dministratiboa</w:t>
            </w:r>
            <w:proofErr w:type="spellEnd"/>
            <w:r w:rsidRPr="00A26AD4">
              <w:rPr>
                <w:rFonts w:ascii="Verdana" w:eastAsia="Times New Roman" w:hAnsi="Verdana" w:cs="Arial"/>
                <w:color w:val="000000" w:themeColor="text1"/>
                <w:sz w:val="20"/>
                <w:szCs w:val="20"/>
                <w:lang w:eastAsia="es-ES"/>
              </w:rPr>
              <w:t>: 943–112218</w:t>
            </w:r>
          </w:p>
          <w:p w:rsidR="00D05438" w:rsidRPr="00A26AD4" w:rsidRDefault="00D05438" w:rsidP="00D05438">
            <w:pPr>
              <w:ind w:left="409"/>
              <w:contextualSpacing/>
              <w:rPr>
                <w:rFonts w:ascii="Verdana" w:eastAsia="Times New Roman" w:hAnsi="Verdana" w:cs="Arial"/>
                <w:color w:val="000000" w:themeColor="text1"/>
                <w:sz w:val="20"/>
                <w:szCs w:val="20"/>
                <w:lang w:eastAsia="es-ES"/>
              </w:rPr>
            </w:pPr>
          </w:p>
          <w:p w:rsidR="00E253A9" w:rsidRPr="000C4BAE" w:rsidRDefault="007E292B" w:rsidP="00E253A9">
            <w:pPr>
              <w:contextualSpacing/>
              <w:jc w:val="both"/>
              <w:rPr>
                <w:rFonts w:ascii="Verdana" w:hAnsi="Verdana" w:cs="Arial"/>
                <w:color w:val="0000FF" w:themeColor="hyperlink"/>
                <w:sz w:val="20"/>
                <w:szCs w:val="20"/>
                <w:u w:val="single"/>
                <w:lang w:val="en-US"/>
              </w:rPr>
            </w:pPr>
            <w:proofErr w:type="spellStart"/>
            <w:r w:rsidRPr="000C4BAE">
              <w:rPr>
                <w:rFonts w:ascii="Verdana" w:hAnsi="Verdana" w:cs="Arial"/>
                <w:sz w:val="20"/>
                <w:szCs w:val="20"/>
                <w:lang w:val="en-US"/>
              </w:rPr>
              <w:t>Emaila</w:t>
            </w:r>
            <w:proofErr w:type="spellEnd"/>
            <w:r w:rsidRPr="000C4BAE">
              <w:rPr>
                <w:rFonts w:ascii="Verdana" w:hAnsi="Verdana" w:cs="Arial"/>
                <w:sz w:val="20"/>
                <w:szCs w:val="20"/>
                <w:lang w:val="en-US"/>
              </w:rPr>
              <w:t xml:space="preserve">: </w:t>
            </w:r>
            <w:hyperlink r:id="rId19" w:history="1">
              <w:r w:rsidR="007E64F4" w:rsidRPr="000C4BAE">
                <w:rPr>
                  <w:rStyle w:val="Hiperesteka"/>
                  <w:rFonts w:ascii="Verdana" w:hAnsi="Verdana" w:cs="Arial"/>
                  <w:sz w:val="20"/>
                  <w:szCs w:val="20"/>
                  <w:lang w:val="en-US"/>
                </w:rPr>
                <w:t>sustapena.ekintzailetasuna@gipuzkoa.eus</w:t>
              </w:r>
            </w:hyperlink>
          </w:p>
        </w:tc>
        <w:tc>
          <w:tcPr>
            <w:tcW w:w="250" w:type="dxa"/>
          </w:tcPr>
          <w:p w:rsidR="008810BB" w:rsidRPr="000C4BAE" w:rsidRDefault="008810BB" w:rsidP="00E253A9">
            <w:pPr>
              <w:contextualSpacing/>
              <w:jc w:val="both"/>
              <w:rPr>
                <w:rFonts w:ascii="Verdana" w:eastAsia="Times New Roman" w:hAnsi="Verdana" w:cs="Arial"/>
                <w:b/>
                <w:bCs/>
                <w:color w:val="FF0000"/>
                <w:kern w:val="36"/>
                <w:sz w:val="20"/>
                <w:szCs w:val="20"/>
                <w:lang w:val="en-US" w:eastAsia="es-ES"/>
              </w:rPr>
            </w:pPr>
          </w:p>
        </w:tc>
        <w:tc>
          <w:tcPr>
            <w:tcW w:w="4853" w:type="dxa"/>
          </w:tcPr>
          <w:p w:rsidR="00C21621" w:rsidRPr="000C4BAE" w:rsidRDefault="00C21621" w:rsidP="00E253A9">
            <w:pPr>
              <w:contextualSpacing/>
              <w:jc w:val="both"/>
              <w:rPr>
                <w:rFonts w:ascii="Verdana" w:eastAsia="Times New Roman" w:hAnsi="Verdana" w:cs="Arial"/>
                <w:b/>
                <w:bCs/>
                <w:color w:val="17365D" w:themeColor="text2" w:themeShade="BF"/>
                <w:kern w:val="36"/>
                <w:sz w:val="20"/>
                <w:szCs w:val="20"/>
                <w:lang w:val="en-US" w:eastAsia="es-ES"/>
              </w:rPr>
            </w:pPr>
          </w:p>
          <w:p w:rsidR="008810BB" w:rsidRPr="000C4BAE" w:rsidRDefault="000D3BAB" w:rsidP="00E253A9">
            <w:pPr>
              <w:contextualSpacing/>
              <w:jc w:val="both"/>
              <w:rPr>
                <w:rFonts w:ascii="Verdana" w:eastAsia="Times New Roman" w:hAnsi="Verdana" w:cs="Arial"/>
                <w:b/>
                <w:bCs/>
                <w:color w:val="17365D" w:themeColor="text2" w:themeShade="BF"/>
                <w:kern w:val="36"/>
                <w:sz w:val="20"/>
                <w:szCs w:val="20"/>
                <w:lang w:eastAsia="es-ES"/>
              </w:rPr>
            </w:pPr>
            <w:r w:rsidRPr="000C4BAE">
              <w:rPr>
                <w:rFonts w:ascii="Verdana" w:eastAsia="Times New Roman" w:hAnsi="Verdana" w:cs="Arial"/>
                <w:b/>
                <w:bCs/>
                <w:color w:val="17365D" w:themeColor="text2" w:themeShade="BF"/>
                <w:kern w:val="36"/>
                <w:sz w:val="20"/>
                <w:szCs w:val="20"/>
                <w:lang w:eastAsia="es-ES"/>
              </w:rPr>
              <w:t>PARA CUALQUIER DUDA O ACLARACIÓN CONTACTAR CON</w:t>
            </w:r>
            <w:r w:rsidR="008810BB" w:rsidRPr="000C4BAE">
              <w:rPr>
                <w:rFonts w:ascii="Verdana" w:eastAsia="Times New Roman" w:hAnsi="Verdana" w:cs="Arial"/>
                <w:b/>
                <w:bCs/>
                <w:color w:val="17365D" w:themeColor="text2" w:themeShade="BF"/>
                <w:kern w:val="36"/>
                <w:sz w:val="20"/>
                <w:szCs w:val="20"/>
                <w:lang w:eastAsia="es-ES"/>
              </w:rPr>
              <w:t>:</w:t>
            </w:r>
          </w:p>
          <w:p w:rsidR="00C21621" w:rsidRPr="000C4BAE" w:rsidRDefault="00C21621" w:rsidP="00E253A9">
            <w:pPr>
              <w:contextualSpacing/>
              <w:jc w:val="both"/>
              <w:rPr>
                <w:rFonts w:ascii="Verdana" w:eastAsia="Times New Roman" w:hAnsi="Verdana" w:cs="Arial"/>
                <w:b/>
                <w:bCs/>
                <w:color w:val="17365D" w:themeColor="text2" w:themeShade="BF"/>
                <w:kern w:val="36"/>
                <w:sz w:val="20"/>
                <w:szCs w:val="20"/>
                <w:lang w:eastAsia="es-ES"/>
              </w:rPr>
            </w:pPr>
          </w:p>
          <w:p w:rsidR="008810BB" w:rsidRPr="000C4BAE" w:rsidRDefault="008810BB" w:rsidP="00E253A9">
            <w:pPr>
              <w:autoSpaceDE w:val="0"/>
              <w:autoSpaceDN w:val="0"/>
              <w:adjustRightInd w:val="0"/>
              <w:contextualSpacing/>
              <w:jc w:val="both"/>
              <w:rPr>
                <w:rFonts w:ascii="Verdana" w:eastAsia="Times New Roman" w:hAnsi="Verdana" w:cs="Arial"/>
                <w:b/>
                <w:color w:val="393834"/>
                <w:sz w:val="20"/>
                <w:szCs w:val="20"/>
                <w:lang w:eastAsia="es-ES"/>
              </w:rPr>
            </w:pPr>
            <w:r w:rsidRPr="000C4BAE">
              <w:rPr>
                <w:rFonts w:ascii="Verdana" w:eastAsia="Times New Roman" w:hAnsi="Verdana" w:cs="Arial"/>
                <w:b/>
                <w:color w:val="393834"/>
                <w:sz w:val="20"/>
                <w:szCs w:val="20"/>
                <w:lang w:eastAsia="es-ES"/>
              </w:rPr>
              <w:t>Servicio de PROMOCIÓN ECONÓMICA</w:t>
            </w:r>
          </w:p>
          <w:p w:rsidR="00DF5CFB" w:rsidRPr="000C4BAE" w:rsidRDefault="00DF5CFB" w:rsidP="00E253A9">
            <w:pPr>
              <w:autoSpaceDE w:val="0"/>
              <w:autoSpaceDN w:val="0"/>
              <w:adjustRightInd w:val="0"/>
              <w:contextualSpacing/>
              <w:jc w:val="both"/>
              <w:rPr>
                <w:rFonts w:ascii="Verdana" w:eastAsia="Times New Roman" w:hAnsi="Verdana" w:cs="Arial"/>
                <w:b/>
                <w:color w:val="393834"/>
                <w:sz w:val="20"/>
                <w:szCs w:val="20"/>
                <w:lang w:eastAsia="es-ES"/>
              </w:rPr>
            </w:pPr>
          </w:p>
          <w:p w:rsidR="008810BB" w:rsidRPr="00A26AD4" w:rsidRDefault="008810BB" w:rsidP="00E253A9">
            <w:pPr>
              <w:contextualSpacing/>
              <w:jc w:val="both"/>
              <w:rPr>
                <w:rFonts w:ascii="Verdana" w:eastAsia="Times New Roman" w:hAnsi="Verdana" w:cs="Arial"/>
                <w:color w:val="000000" w:themeColor="text1"/>
                <w:sz w:val="20"/>
                <w:szCs w:val="20"/>
                <w:lang w:val="es-ES_tradnl" w:eastAsia="es-ES"/>
              </w:rPr>
            </w:pPr>
            <w:r w:rsidRPr="00A26AD4">
              <w:rPr>
                <w:rFonts w:ascii="Verdana" w:eastAsia="Times New Roman" w:hAnsi="Verdana" w:cs="Arial"/>
                <w:color w:val="000000" w:themeColor="text1"/>
                <w:sz w:val="20"/>
                <w:szCs w:val="20"/>
                <w:lang w:val="es-ES_tradnl" w:eastAsia="es-ES"/>
              </w:rPr>
              <w:t>Teléfonos:</w:t>
            </w:r>
          </w:p>
          <w:p w:rsidR="000D3BAB" w:rsidRPr="00A26AD4" w:rsidRDefault="000D3BAB" w:rsidP="00E253A9">
            <w:pPr>
              <w:contextualSpacing/>
              <w:jc w:val="both"/>
              <w:rPr>
                <w:rFonts w:ascii="Verdana" w:eastAsia="Times New Roman" w:hAnsi="Verdana" w:cs="Arial"/>
                <w:color w:val="000000" w:themeColor="text1"/>
                <w:sz w:val="20"/>
                <w:szCs w:val="20"/>
                <w:lang w:val="es-ES_tradnl" w:eastAsia="es-ES"/>
              </w:rPr>
            </w:pPr>
          </w:p>
          <w:p w:rsidR="008810BB" w:rsidRPr="00A26AD4" w:rsidRDefault="003277D3" w:rsidP="00E253A9">
            <w:pPr>
              <w:numPr>
                <w:ilvl w:val="0"/>
                <w:numId w:val="26"/>
              </w:numPr>
              <w:ind w:left="409"/>
              <w:contextualSpacing/>
              <w:rPr>
                <w:rFonts w:ascii="Verdana" w:eastAsia="Times New Roman" w:hAnsi="Verdana" w:cs="Arial"/>
                <w:color w:val="000000" w:themeColor="text1"/>
                <w:sz w:val="20"/>
                <w:szCs w:val="20"/>
                <w:lang w:val="es-ES_tradnl" w:eastAsia="es-ES"/>
              </w:rPr>
            </w:pPr>
            <w:r w:rsidRPr="00A26AD4">
              <w:rPr>
                <w:rFonts w:ascii="Verdana" w:hAnsi="Verdana" w:cs="Arial"/>
                <w:color w:val="000000" w:themeColor="text1"/>
                <w:sz w:val="20"/>
                <w:szCs w:val="20"/>
                <w:lang w:val="eu-ES"/>
              </w:rPr>
              <w:t>Gestión</w:t>
            </w:r>
            <w:r w:rsidRPr="00A26AD4">
              <w:rPr>
                <w:rFonts w:ascii="Verdana" w:eastAsia="Times New Roman" w:hAnsi="Verdana" w:cs="Arial"/>
                <w:color w:val="000000" w:themeColor="text1"/>
                <w:sz w:val="20"/>
                <w:szCs w:val="20"/>
                <w:lang w:val="es-ES_tradnl" w:eastAsia="es-ES"/>
              </w:rPr>
              <w:t xml:space="preserve"> </w:t>
            </w:r>
            <w:r w:rsidR="00873D86" w:rsidRPr="00A26AD4">
              <w:rPr>
                <w:rFonts w:ascii="Verdana" w:eastAsia="Times New Roman" w:hAnsi="Verdana" w:cs="Arial"/>
                <w:color w:val="000000" w:themeColor="text1"/>
                <w:sz w:val="20"/>
                <w:szCs w:val="20"/>
                <w:lang w:val="es-ES_tradnl" w:eastAsia="es-ES"/>
              </w:rPr>
              <w:t>t</w:t>
            </w:r>
            <w:r w:rsidRPr="00A26AD4">
              <w:rPr>
                <w:rFonts w:ascii="Verdana" w:eastAsia="Times New Roman" w:hAnsi="Verdana" w:cs="Arial"/>
                <w:color w:val="000000" w:themeColor="text1"/>
                <w:sz w:val="20"/>
                <w:szCs w:val="20"/>
                <w:lang w:val="es-ES_tradnl" w:eastAsia="es-ES"/>
              </w:rPr>
              <w:t>écnica: 943–112287</w:t>
            </w:r>
          </w:p>
          <w:p w:rsidR="007E292B" w:rsidRPr="00A26AD4" w:rsidRDefault="008810BB" w:rsidP="00E253A9">
            <w:pPr>
              <w:numPr>
                <w:ilvl w:val="0"/>
                <w:numId w:val="26"/>
              </w:numPr>
              <w:ind w:left="409"/>
              <w:contextualSpacing/>
              <w:rPr>
                <w:rFonts w:ascii="Verdana" w:eastAsia="Times New Roman" w:hAnsi="Verdana" w:cs="Arial"/>
                <w:color w:val="000000" w:themeColor="text1"/>
                <w:sz w:val="20"/>
                <w:szCs w:val="20"/>
                <w:lang w:val="es-ES_tradnl" w:eastAsia="es-ES"/>
              </w:rPr>
            </w:pPr>
            <w:r w:rsidRPr="00A26AD4">
              <w:rPr>
                <w:rFonts w:ascii="Verdana" w:hAnsi="Verdana" w:cs="Arial"/>
                <w:color w:val="000000" w:themeColor="text1"/>
                <w:sz w:val="20"/>
                <w:szCs w:val="20"/>
                <w:lang w:val="eu-ES"/>
              </w:rPr>
              <w:t>Gestión</w:t>
            </w:r>
            <w:r w:rsidRPr="00A26AD4">
              <w:rPr>
                <w:rFonts w:ascii="Verdana" w:eastAsia="Times New Roman" w:hAnsi="Verdana" w:cs="Arial"/>
                <w:color w:val="000000" w:themeColor="text1"/>
                <w:sz w:val="20"/>
                <w:szCs w:val="20"/>
                <w:lang w:val="es-ES_tradnl" w:eastAsia="es-ES"/>
              </w:rPr>
              <w:t xml:space="preserve"> administrativa: 943–112218</w:t>
            </w:r>
          </w:p>
          <w:p w:rsidR="00D05438" w:rsidRPr="00A26AD4" w:rsidRDefault="00D05438" w:rsidP="00D05438">
            <w:pPr>
              <w:ind w:left="409"/>
              <w:contextualSpacing/>
              <w:rPr>
                <w:rFonts w:ascii="Verdana" w:eastAsia="Times New Roman" w:hAnsi="Verdana" w:cs="Arial"/>
                <w:color w:val="000000" w:themeColor="text1"/>
                <w:sz w:val="20"/>
                <w:szCs w:val="20"/>
                <w:lang w:val="es-ES_tradnl" w:eastAsia="es-ES"/>
              </w:rPr>
            </w:pPr>
          </w:p>
          <w:p w:rsidR="00E253A9" w:rsidRPr="00F241F9" w:rsidRDefault="007E292B" w:rsidP="00E253A9">
            <w:pPr>
              <w:contextualSpacing/>
              <w:jc w:val="both"/>
              <w:rPr>
                <w:rFonts w:ascii="Verdana" w:hAnsi="Verdana" w:cs="Arial"/>
                <w:color w:val="0000FF" w:themeColor="hyperlink"/>
                <w:sz w:val="20"/>
                <w:szCs w:val="20"/>
                <w:u w:val="single"/>
                <w:lang w:val="en-US"/>
              </w:rPr>
            </w:pPr>
            <w:r w:rsidRPr="00F241F9">
              <w:rPr>
                <w:rFonts w:ascii="Verdana" w:hAnsi="Verdana" w:cs="Arial"/>
                <w:sz w:val="20"/>
                <w:szCs w:val="20"/>
                <w:lang w:val="en-US"/>
              </w:rPr>
              <w:t xml:space="preserve">Email: </w:t>
            </w:r>
            <w:hyperlink r:id="rId20" w:history="1">
              <w:r w:rsidR="00B4510B" w:rsidRPr="00F241F9">
                <w:rPr>
                  <w:rStyle w:val="Hiperesteka"/>
                  <w:rFonts w:ascii="Verdana" w:hAnsi="Verdana" w:cs="Arial"/>
                  <w:sz w:val="20"/>
                  <w:szCs w:val="20"/>
                  <w:lang w:val="en-US"/>
                </w:rPr>
                <w:t>sustapena.ekintzailetasuna@gipuzkoa.eus</w:t>
              </w:r>
            </w:hyperlink>
          </w:p>
        </w:tc>
      </w:tr>
    </w:tbl>
    <w:p w:rsidR="00D226D3" w:rsidRPr="00F241F9" w:rsidRDefault="00D226D3" w:rsidP="00632B9A">
      <w:pPr>
        <w:rPr>
          <w:rFonts w:cstheme="minorHAnsi"/>
          <w:sz w:val="20"/>
          <w:szCs w:val="20"/>
          <w:lang w:val="en-US"/>
        </w:rPr>
      </w:pPr>
    </w:p>
    <w:sectPr w:rsidR="00D226D3" w:rsidRPr="00F241F9" w:rsidSect="005C0193">
      <w:headerReference w:type="default" r:id="rId21"/>
      <w:pgSz w:w="11906" w:h="16838"/>
      <w:pgMar w:top="1135" w:right="1701" w:bottom="851"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20" w:rsidRDefault="00C06E20" w:rsidP="00FD2A51">
      <w:pPr>
        <w:spacing w:after="0" w:line="240" w:lineRule="auto"/>
      </w:pPr>
      <w:r>
        <w:separator/>
      </w:r>
    </w:p>
  </w:endnote>
  <w:endnote w:type="continuationSeparator" w:id="0">
    <w:p w:rsidR="00C06E20" w:rsidRDefault="00C06E20" w:rsidP="00FD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20" w:rsidRDefault="00C06E20" w:rsidP="00FD2A51">
      <w:pPr>
        <w:spacing w:after="0" w:line="240" w:lineRule="auto"/>
      </w:pPr>
      <w:r>
        <w:separator/>
      </w:r>
    </w:p>
  </w:footnote>
  <w:footnote w:type="continuationSeparator" w:id="0">
    <w:p w:rsidR="00C06E20" w:rsidRDefault="00C06E20" w:rsidP="00FD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20" w:rsidRDefault="00E253A9" w:rsidP="005C0193">
    <w:pPr>
      <w:pStyle w:val="Goiburua"/>
      <w:tabs>
        <w:tab w:val="clear" w:pos="4252"/>
      </w:tabs>
      <w:ind w:left="-851"/>
    </w:pPr>
    <w:r>
      <w:rPr>
        <w:noProof/>
        <w:lang w:eastAsia="es-ES"/>
      </w:rPr>
      <w:drawing>
        <wp:inline distT="0" distB="0" distL="0" distR="0">
          <wp:extent cx="2518914" cy="777830"/>
          <wp:effectExtent l="0" t="0" r="0" b="0"/>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216" cy="791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CC4"/>
    <w:multiLevelType w:val="hybridMultilevel"/>
    <w:tmpl w:val="F21A728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B1F4EFA"/>
    <w:multiLevelType w:val="hybridMultilevel"/>
    <w:tmpl w:val="6BF65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F19F8"/>
    <w:multiLevelType w:val="hybridMultilevel"/>
    <w:tmpl w:val="FE8A8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C0163F"/>
    <w:multiLevelType w:val="hybridMultilevel"/>
    <w:tmpl w:val="E98E7CA2"/>
    <w:lvl w:ilvl="0" w:tplc="0A9098FE">
      <w:start w:val="2"/>
      <w:numFmt w:val="bullet"/>
      <w:lvlText w:val="-"/>
      <w:lvlJc w:val="left"/>
      <w:pPr>
        <w:ind w:left="720" w:hanging="360"/>
      </w:pPr>
      <w:rPr>
        <w:rFonts w:ascii="Trebuchet MS" w:eastAsia="Times New Roman" w:hAnsi="Trebuchet MS"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E9574D"/>
    <w:multiLevelType w:val="hybridMultilevel"/>
    <w:tmpl w:val="D1A0866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23DA114C"/>
    <w:multiLevelType w:val="hybridMultilevel"/>
    <w:tmpl w:val="8C44A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63922F1"/>
    <w:multiLevelType w:val="hybridMultilevel"/>
    <w:tmpl w:val="65725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FD60AC"/>
    <w:multiLevelType w:val="hybridMultilevel"/>
    <w:tmpl w:val="F24A8B88"/>
    <w:lvl w:ilvl="0" w:tplc="0C0A0001">
      <w:start w:val="1"/>
      <w:numFmt w:val="bullet"/>
      <w:lvlText w:val=""/>
      <w:lvlJc w:val="left"/>
      <w:pPr>
        <w:ind w:left="2074" w:hanging="360"/>
      </w:pPr>
      <w:rPr>
        <w:rFonts w:ascii="Symbol" w:hAnsi="Symbol" w:hint="default"/>
      </w:rPr>
    </w:lvl>
    <w:lvl w:ilvl="1" w:tplc="0C0A0003" w:tentative="1">
      <w:start w:val="1"/>
      <w:numFmt w:val="bullet"/>
      <w:lvlText w:val="o"/>
      <w:lvlJc w:val="left"/>
      <w:pPr>
        <w:ind w:left="2657" w:hanging="360"/>
      </w:pPr>
      <w:rPr>
        <w:rFonts w:ascii="Courier New" w:hAnsi="Courier New" w:cs="Courier New" w:hint="default"/>
      </w:rPr>
    </w:lvl>
    <w:lvl w:ilvl="2" w:tplc="0C0A0005" w:tentative="1">
      <w:start w:val="1"/>
      <w:numFmt w:val="bullet"/>
      <w:lvlText w:val=""/>
      <w:lvlJc w:val="left"/>
      <w:pPr>
        <w:ind w:left="3377" w:hanging="360"/>
      </w:pPr>
      <w:rPr>
        <w:rFonts w:ascii="Wingdings" w:hAnsi="Wingdings" w:hint="default"/>
      </w:rPr>
    </w:lvl>
    <w:lvl w:ilvl="3" w:tplc="0C0A0001" w:tentative="1">
      <w:start w:val="1"/>
      <w:numFmt w:val="bullet"/>
      <w:lvlText w:val=""/>
      <w:lvlJc w:val="left"/>
      <w:pPr>
        <w:ind w:left="4097" w:hanging="360"/>
      </w:pPr>
      <w:rPr>
        <w:rFonts w:ascii="Symbol" w:hAnsi="Symbol" w:hint="default"/>
      </w:rPr>
    </w:lvl>
    <w:lvl w:ilvl="4" w:tplc="0C0A0003" w:tentative="1">
      <w:start w:val="1"/>
      <w:numFmt w:val="bullet"/>
      <w:lvlText w:val="o"/>
      <w:lvlJc w:val="left"/>
      <w:pPr>
        <w:ind w:left="4817" w:hanging="360"/>
      </w:pPr>
      <w:rPr>
        <w:rFonts w:ascii="Courier New" w:hAnsi="Courier New" w:cs="Courier New" w:hint="default"/>
      </w:rPr>
    </w:lvl>
    <w:lvl w:ilvl="5" w:tplc="0C0A0005" w:tentative="1">
      <w:start w:val="1"/>
      <w:numFmt w:val="bullet"/>
      <w:lvlText w:val=""/>
      <w:lvlJc w:val="left"/>
      <w:pPr>
        <w:ind w:left="5537" w:hanging="360"/>
      </w:pPr>
      <w:rPr>
        <w:rFonts w:ascii="Wingdings" w:hAnsi="Wingdings" w:hint="default"/>
      </w:rPr>
    </w:lvl>
    <w:lvl w:ilvl="6" w:tplc="0C0A0001" w:tentative="1">
      <w:start w:val="1"/>
      <w:numFmt w:val="bullet"/>
      <w:lvlText w:val=""/>
      <w:lvlJc w:val="left"/>
      <w:pPr>
        <w:ind w:left="6257" w:hanging="360"/>
      </w:pPr>
      <w:rPr>
        <w:rFonts w:ascii="Symbol" w:hAnsi="Symbol" w:hint="default"/>
      </w:rPr>
    </w:lvl>
    <w:lvl w:ilvl="7" w:tplc="0C0A0003" w:tentative="1">
      <w:start w:val="1"/>
      <w:numFmt w:val="bullet"/>
      <w:lvlText w:val="o"/>
      <w:lvlJc w:val="left"/>
      <w:pPr>
        <w:ind w:left="6977" w:hanging="360"/>
      </w:pPr>
      <w:rPr>
        <w:rFonts w:ascii="Courier New" w:hAnsi="Courier New" w:cs="Courier New" w:hint="default"/>
      </w:rPr>
    </w:lvl>
    <w:lvl w:ilvl="8" w:tplc="0C0A0005" w:tentative="1">
      <w:start w:val="1"/>
      <w:numFmt w:val="bullet"/>
      <w:lvlText w:val=""/>
      <w:lvlJc w:val="left"/>
      <w:pPr>
        <w:ind w:left="7697" w:hanging="360"/>
      </w:pPr>
      <w:rPr>
        <w:rFonts w:ascii="Wingdings" w:hAnsi="Wingdings" w:hint="default"/>
      </w:rPr>
    </w:lvl>
  </w:abstractNum>
  <w:abstractNum w:abstractNumId="8" w15:restartNumberingAfterBreak="0">
    <w:nsid w:val="321F091C"/>
    <w:multiLevelType w:val="hybridMultilevel"/>
    <w:tmpl w:val="6D92F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1F17F9"/>
    <w:multiLevelType w:val="hybridMultilevel"/>
    <w:tmpl w:val="382EB012"/>
    <w:lvl w:ilvl="0" w:tplc="076878EA">
      <w:start w:val="1"/>
      <w:numFmt w:val="decimal"/>
      <w:lvlText w:val="%1."/>
      <w:lvlJc w:val="left"/>
      <w:pPr>
        <w:ind w:left="945" w:hanging="58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B54754"/>
    <w:multiLevelType w:val="hybridMultilevel"/>
    <w:tmpl w:val="7A56A724"/>
    <w:lvl w:ilvl="0" w:tplc="A1A6EE4C">
      <w:start w:val="5"/>
      <w:numFmt w:val="bullet"/>
      <w:lvlText w:val="-"/>
      <w:lvlJc w:val="left"/>
      <w:pPr>
        <w:ind w:left="857" w:hanging="360"/>
      </w:pPr>
      <w:rPr>
        <w:rFonts w:ascii="Calibri" w:eastAsia="Calibri" w:hAnsi="Calibri" w:cs="Times New Roman" w:hint="default"/>
      </w:rPr>
    </w:lvl>
    <w:lvl w:ilvl="1" w:tplc="0C0A0003">
      <w:start w:val="1"/>
      <w:numFmt w:val="bullet"/>
      <w:lvlText w:val="o"/>
      <w:lvlJc w:val="left"/>
      <w:pPr>
        <w:ind w:left="1577" w:hanging="360"/>
      </w:pPr>
      <w:rPr>
        <w:rFonts w:ascii="Courier New" w:hAnsi="Courier New" w:cs="Courier New" w:hint="default"/>
      </w:rPr>
    </w:lvl>
    <w:lvl w:ilvl="2" w:tplc="0C0A0005" w:tentative="1">
      <w:start w:val="1"/>
      <w:numFmt w:val="bullet"/>
      <w:lvlText w:val=""/>
      <w:lvlJc w:val="left"/>
      <w:pPr>
        <w:ind w:left="2297" w:hanging="360"/>
      </w:pPr>
      <w:rPr>
        <w:rFonts w:ascii="Wingdings" w:hAnsi="Wingdings" w:hint="default"/>
      </w:rPr>
    </w:lvl>
    <w:lvl w:ilvl="3" w:tplc="0C0A0001" w:tentative="1">
      <w:start w:val="1"/>
      <w:numFmt w:val="bullet"/>
      <w:lvlText w:val=""/>
      <w:lvlJc w:val="left"/>
      <w:pPr>
        <w:ind w:left="3017" w:hanging="360"/>
      </w:pPr>
      <w:rPr>
        <w:rFonts w:ascii="Symbol" w:hAnsi="Symbol" w:hint="default"/>
      </w:rPr>
    </w:lvl>
    <w:lvl w:ilvl="4" w:tplc="0C0A0003" w:tentative="1">
      <w:start w:val="1"/>
      <w:numFmt w:val="bullet"/>
      <w:lvlText w:val="o"/>
      <w:lvlJc w:val="left"/>
      <w:pPr>
        <w:ind w:left="3737" w:hanging="360"/>
      </w:pPr>
      <w:rPr>
        <w:rFonts w:ascii="Courier New" w:hAnsi="Courier New" w:cs="Courier New" w:hint="default"/>
      </w:rPr>
    </w:lvl>
    <w:lvl w:ilvl="5" w:tplc="0C0A0005" w:tentative="1">
      <w:start w:val="1"/>
      <w:numFmt w:val="bullet"/>
      <w:lvlText w:val=""/>
      <w:lvlJc w:val="left"/>
      <w:pPr>
        <w:ind w:left="4457" w:hanging="360"/>
      </w:pPr>
      <w:rPr>
        <w:rFonts w:ascii="Wingdings" w:hAnsi="Wingdings" w:hint="default"/>
      </w:rPr>
    </w:lvl>
    <w:lvl w:ilvl="6" w:tplc="0C0A0001" w:tentative="1">
      <w:start w:val="1"/>
      <w:numFmt w:val="bullet"/>
      <w:lvlText w:val=""/>
      <w:lvlJc w:val="left"/>
      <w:pPr>
        <w:ind w:left="5177" w:hanging="360"/>
      </w:pPr>
      <w:rPr>
        <w:rFonts w:ascii="Symbol" w:hAnsi="Symbol" w:hint="default"/>
      </w:rPr>
    </w:lvl>
    <w:lvl w:ilvl="7" w:tplc="0C0A0003" w:tentative="1">
      <w:start w:val="1"/>
      <w:numFmt w:val="bullet"/>
      <w:lvlText w:val="o"/>
      <w:lvlJc w:val="left"/>
      <w:pPr>
        <w:ind w:left="5897" w:hanging="360"/>
      </w:pPr>
      <w:rPr>
        <w:rFonts w:ascii="Courier New" w:hAnsi="Courier New" w:cs="Courier New" w:hint="default"/>
      </w:rPr>
    </w:lvl>
    <w:lvl w:ilvl="8" w:tplc="0C0A0005" w:tentative="1">
      <w:start w:val="1"/>
      <w:numFmt w:val="bullet"/>
      <w:lvlText w:val=""/>
      <w:lvlJc w:val="left"/>
      <w:pPr>
        <w:ind w:left="6617" w:hanging="360"/>
      </w:pPr>
      <w:rPr>
        <w:rFonts w:ascii="Wingdings" w:hAnsi="Wingdings" w:hint="default"/>
      </w:rPr>
    </w:lvl>
  </w:abstractNum>
  <w:abstractNum w:abstractNumId="11" w15:restartNumberingAfterBreak="0">
    <w:nsid w:val="41EB297B"/>
    <w:multiLevelType w:val="hybridMultilevel"/>
    <w:tmpl w:val="408A4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D82178"/>
    <w:multiLevelType w:val="hybridMultilevel"/>
    <w:tmpl w:val="3C6EB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FE5076"/>
    <w:multiLevelType w:val="hybridMultilevel"/>
    <w:tmpl w:val="D968EC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F44C40"/>
    <w:multiLevelType w:val="hybridMultilevel"/>
    <w:tmpl w:val="586CC184"/>
    <w:lvl w:ilvl="0" w:tplc="5FBC028C">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492"/>
        </w:tabs>
        <w:ind w:left="492" w:hanging="360"/>
      </w:pPr>
      <w:rPr>
        <w:rFonts w:ascii="Courier New" w:hAnsi="Courier New" w:cs="Courier New" w:hint="default"/>
      </w:rPr>
    </w:lvl>
    <w:lvl w:ilvl="2" w:tplc="0C0A0005">
      <w:start w:val="1"/>
      <w:numFmt w:val="bullet"/>
      <w:lvlText w:val=""/>
      <w:lvlJc w:val="left"/>
      <w:pPr>
        <w:tabs>
          <w:tab w:val="num" w:pos="1212"/>
        </w:tabs>
        <w:ind w:left="1212" w:hanging="360"/>
      </w:pPr>
      <w:rPr>
        <w:rFonts w:ascii="Wingdings" w:hAnsi="Wingdings" w:cs="Wingdings" w:hint="default"/>
      </w:rPr>
    </w:lvl>
    <w:lvl w:ilvl="3" w:tplc="0C0A0001">
      <w:start w:val="1"/>
      <w:numFmt w:val="bullet"/>
      <w:lvlText w:val=""/>
      <w:lvlJc w:val="left"/>
      <w:pPr>
        <w:tabs>
          <w:tab w:val="num" w:pos="1932"/>
        </w:tabs>
        <w:ind w:left="1932" w:hanging="360"/>
      </w:pPr>
      <w:rPr>
        <w:rFonts w:ascii="Symbol" w:hAnsi="Symbol" w:cs="Symbol" w:hint="default"/>
      </w:rPr>
    </w:lvl>
    <w:lvl w:ilvl="4" w:tplc="0C0A0003">
      <w:start w:val="1"/>
      <w:numFmt w:val="bullet"/>
      <w:lvlText w:val="o"/>
      <w:lvlJc w:val="left"/>
      <w:pPr>
        <w:tabs>
          <w:tab w:val="num" w:pos="2652"/>
        </w:tabs>
        <w:ind w:left="2652" w:hanging="360"/>
      </w:pPr>
      <w:rPr>
        <w:rFonts w:ascii="Courier New" w:hAnsi="Courier New" w:cs="Courier New" w:hint="default"/>
      </w:rPr>
    </w:lvl>
    <w:lvl w:ilvl="5" w:tplc="0C0A0005">
      <w:start w:val="1"/>
      <w:numFmt w:val="bullet"/>
      <w:lvlText w:val=""/>
      <w:lvlJc w:val="left"/>
      <w:pPr>
        <w:tabs>
          <w:tab w:val="num" w:pos="3372"/>
        </w:tabs>
        <w:ind w:left="3372" w:hanging="360"/>
      </w:pPr>
      <w:rPr>
        <w:rFonts w:ascii="Wingdings" w:hAnsi="Wingdings" w:cs="Wingdings" w:hint="default"/>
      </w:rPr>
    </w:lvl>
    <w:lvl w:ilvl="6" w:tplc="0C0A0001">
      <w:start w:val="1"/>
      <w:numFmt w:val="bullet"/>
      <w:lvlText w:val=""/>
      <w:lvlJc w:val="left"/>
      <w:pPr>
        <w:tabs>
          <w:tab w:val="num" w:pos="4092"/>
        </w:tabs>
        <w:ind w:left="4092" w:hanging="360"/>
      </w:pPr>
      <w:rPr>
        <w:rFonts w:ascii="Symbol" w:hAnsi="Symbol" w:cs="Symbol" w:hint="default"/>
      </w:rPr>
    </w:lvl>
    <w:lvl w:ilvl="7" w:tplc="0C0A0003">
      <w:start w:val="1"/>
      <w:numFmt w:val="bullet"/>
      <w:lvlText w:val="o"/>
      <w:lvlJc w:val="left"/>
      <w:pPr>
        <w:tabs>
          <w:tab w:val="num" w:pos="4812"/>
        </w:tabs>
        <w:ind w:left="4812" w:hanging="360"/>
      </w:pPr>
      <w:rPr>
        <w:rFonts w:ascii="Courier New" w:hAnsi="Courier New" w:cs="Courier New" w:hint="default"/>
      </w:rPr>
    </w:lvl>
    <w:lvl w:ilvl="8" w:tplc="0C0A0005">
      <w:start w:val="1"/>
      <w:numFmt w:val="bullet"/>
      <w:lvlText w:val=""/>
      <w:lvlJc w:val="left"/>
      <w:pPr>
        <w:tabs>
          <w:tab w:val="num" w:pos="5532"/>
        </w:tabs>
        <w:ind w:left="5532" w:hanging="360"/>
      </w:pPr>
      <w:rPr>
        <w:rFonts w:ascii="Wingdings" w:hAnsi="Wingdings" w:cs="Wingdings" w:hint="default"/>
      </w:rPr>
    </w:lvl>
  </w:abstractNum>
  <w:abstractNum w:abstractNumId="15" w15:restartNumberingAfterBreak="0">
    <w:nsid w:val="4BE3783D"/>
    <w:multiLevelType w:val="hybridMultilevel"/>
    <w:tmpl w:val="1E9A3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626D64"/>
    <w:multiLevelType w:val="hybridMultilevel"/>
    <w:tmpl w:val="AC3E54A2"/>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51C004FE"/>
    <w:multiLevelType w:val="hybridMultilevel"/>
    <w:tmpl w:val="A058FC6C"/>
    <w:lvl w:ilvl="0" w:tplc="A2308C7A">
      <w:start w:val="2"/>
      <w:numFmt w:val="bullet"/>
      <w:lvlText w:val="-"/>
      <w:lvlJc w:val="left"/>
      <w:pPr>
        <w:ind w:left="720" w:hanging="360"/>
      </w:pPr>
      <w:rPr>
        <w:rFonts w:ascii="Trebuchet MS" w:eastAsia="Times New Roman" w:hAnsi="Trebuchet MS"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716F36"/>
    <w:multiLevelType w:val="hybridMultilevel"/>
    <w:tmpl w:val="95267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7A3097"/>
    <w:multiLevelType w:val="hybridMultilevel"/>
    <w:tmpl w:val="B58C46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B4596A"/>
    <w:multiLevelType w:val="hybridMultilevel"/>
    <w:tmpl w:val="EE2CC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E8018C"/>
    <w:multiLevelType w:val="hybridMultilevel"/>
    <w:tmpl w:val="862A8CE6"/>
    <w:lvl w:ilvl="0" w:tplc="CC9AC08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2" w15:restartNumberingAfterBreak="0">
    <w:nsid w:val="5E5D60CA"/>
    <w:multiLevelType w:val="hybridMultilevel"/>
    <w:tmpl w:val="6924EE5E"/>
    <w:lvl w:ilvl="0" w:tplc="7D2446F4">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0">
    <w:nsid w:val="62F76853"/>
    <w:multiLevelType w:val="hybridMultilevel"/>
    <w:tmpl w:val="E9504CAC"/>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4" w15:restartNumberingAfterBreak="0">
    <w:nsid w:val="64C63F1F"/>
    <w:multiLevelType w:val="hybridMultilevel"/>
    <w:tmpl w:val="3AD8C376"/>
    <w:lvl w:ilvl="0" w:tplc="D4D2F76A">
      <w:numFmt w:val="bullet"/>
      <w:lvlText w:val=""/>
      <w:lvlJc w:val="left"/>
      <w:pPr>
        <w:tabs>
          <w:tab w:val="num" w:pos="360"/>
        </w:tabs>
        <w:ind w:left="360" w:hanging="360"/>
      </w:pPr>
      <w:rPr>
        <w:rFonts w:ascii="Symbol" w:eastAsia="Times New Roman" w:hAnsi="Symbol" w:hint="default"/>
      </w:rPr>
    </w:lvl>
    <w:lvl w:ilvl="1" w:tplc="0C0A0003">
      <w:start w:val="1"/>
      <w:numFmt w:val="bullet"/>
      <w:lvlText w:val="o"/>
      <w:lvlJc w:val="left"/>
      <w:pPr>
        <w:tabs>
          <w:tab w:val="num" w:pos="492"/>
        </w:tabs>
        <w:ind w:left="492" w:hanging="360"/>
      </w:pPr>
      <w:rPr>
        <w:rFonts w:ascii="Courier New" w:hAnsi="Courier New" w:hint="default"/>
      </w:rPr>
    </w:lvl>
    <w:lvl w:ilvl="2" w:tplc="0C0A0005">
      <w:start w:val="1"/>
      <w:numFmt w:val="bullet"/>
      <w:lvlText w:val=""/>
      <w:lvlJc w:val="left"/>
      <w:pPr>
        <w:tabs>
          <w:tab w:val="num" w:pos="1212"/>
        </w:tabs>
        <w:ind w:left="1212" w:hanging="360"/>
      </w:pPr>
      <w:rPr>
        <w:rFonts w:ascii="Wingdings" w:hAnsi="Wingdings" w:hint="default"/>
      </w:rPr>
    </w:lvl>
    <w:lvl w:ilvl="3" w:tplc="0C0A0001">
      <w:start w:val="1"/>
      <w:numFmt w:val="bullet"/>
      <w:lvlText w:val=""/>
      <w:lvlJc w:val="left"/>
      <w:pPr>
        <w:tabs>
          <w:tab w:val="num" w:pos="1932"/>
        </w:tabs>
        <w:ind w:left="1932" w:hanging="360"/>
      </w:pPr>
      <w:rPr>
        <w:rFonts w:ascii="Symbol" w:hAnsi="Symbol" w:hint="default"/>
      </w:rPr>
    </w:lvl>
    <w:lvl w:ilvl="4" w:tplc="0C0A0003">
      <w:start w:val="1"/>
      <w:numFmt w:val="bullet"/>
      <w:lvlText w:val="o"/>
      <w:lvlJc w:val="left"/>
      <w:pPr>
        <w:tabs>
          <w:tab w:val="num" w:pos="2652"/>
        </w:tabs>
        <w:ind w:left="2652" w:hanging="360"/>
      </w:pPr>
      <w:rPr>
        <w:rFonts w:ascii="Courier New" w:hAnsi="Courier New" w:hint="default"/>
      </w:rPr>
    </w:lvl>
    <w:lvl w:ilvl="5" w:tplc="0C0A0005" w:tentative="1">
      <w:start w:val="1"/>
      <w:numFmt w:val="bullet"/>
      <w:lvlText w:val=""/>
      <w:lvlJc w:val="left"/>
      <w:pPr>
        <w:tabs>
          <w:tab w:val="num" w:pos="3372"/>
        </w:tabs>
        <w:ind w:left="3372" w:hanging="360"/>
      </w:pPr>
      <w:rPr>
        <w:rFonts w:ascii="Wingdings" w:hAnsi="Wingdings" w:hint="default"/>
      </w:rPr>
    </w:lvl>
    <w:lvl w:ilvl="6" w:tplc="0C0A0001" w:tentative="1">
      <w:start w:val="1"/>
      <w:numFmt w:val="bullet"/>
      <w:lvlText w:val=""/>
      <w:lvlJc w:val="left"/>
      <w:pPr>
        <w:tabs>
          <w:tab w:val="num" w:pos="4092"/>
        </w:tabs>
        <w:ind w:left="4092" w:hanging="360"/>
      </w:pPr>
      <w:rPr>
        <w:rFonts w:ascii="Symbol" w:hAnsi="Symbol" w:hint="default"/>
      </w:rPr>
    </w:lvl>
    <w:lvl w:ilvl="7" w:tplc="0C0A0003" w:tentative="1">
      <w:start w:val="1"/>
      <w:numFmt w:val="bullet"/>
      <w:lvlText w:val="o"/>
      <w:lvlJc w:val="left"/>
      <w:pPr>
        <w:tabs>
          <w:tab w:val="num" w:pos="4812"/>
        </w:tabs>
        <w:ind w:left="4812" w:hanging="360"/>
      </w:pPr>
      <w:rPr>
        <w:rFonts w:ascii="Courier New" w:hAnsi="Courier New" w:hint="default"/>
      </w:rPr>
    </w:lvl>
    <w:lvl w:ilvl="8" w:tplc="0C0A0005" w:tentative="1">
      <w:start w:val="1"/>
      <w:numFmt w:val="bullet"/>
      <w:lvlText w:val=""/>
      <w:lvlJc w:val="left"/>
      <w:pPr>
        <w:tabs>
          <w:tab w:val="num" w:pos="5532"/>
        </w:tabs>
        <w:ind w:left="5532" w:hanging="360"/>
      </w:pPr>
      <w:rPr>
        <w:rFonts w:ascii="Wingdings" w:hAnsi="Wingdings" w:hint="default"/>
      </w:rPr>
    </w:lvl>
  </w:abstractNum>
  <w:abstractNum w:abstractNumId="25" w15:restartNumberingAfterBreak="0">
    <w:nsid w:val="64E87753"/>
    <w:multiLevelType w:val="multilevel"/>
    <w:tmpl w:val="093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763DE"/>
    <w:multiLevelType w:val="hybridMultilevel"/>
    <w:tmpl w:val="09264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754572"/>
    <w:multiLevelType w:val="hybridMultilevel"/>
    <w:tmpl w:val="CE66D25A"/>
    <w:lvl w:ilvl="0" w:tplc="0C0A0001">
      <w:start w:val="1"/>
      <w:numFmt w:val="bullet"/>
      <w:lvlText w:val=""/>
      <w:lvlJc w:val="left"/>
      <w:pPr>
        <w:ind w:left="1217" w:hanging="360"/>
      </w:pPr>
      <w:rPr>
        <w:rFonts w:ascii="Symbol" w:hAnsi="Symbol" w:hint="default"/>
      </w:rPr>
    </w:lvl>
    <w:lvl w:ilvl="1" w:tplc="0C0A0003" w:tentative="1">
      <w:start w:val="1"/>
      <w:numFmt w:val="bullet"/>
      <w:lvlText w:val="o"/>
      <w:lvlJc w:val="left"/>
      <w:pPr>
        <w:ind w:left="1937" w:hanging="360"/>
      </w:pPr>
      <w:rPr>
        <w:rFonts w:ascii="Courier New" w:hAnsi="Courier New" w:cs="Courier New" w:hint="default"/>
      </w:rPr>
    </w:lvl>
    <w:lvl w:ilvl="2" w:tplc="0C0A0005" w:tentative="1">
      <w:start w:val="1"/>
      <w:numFmt w:val="bullet"/>
      <w:lvlText w:val=""/>
      <w:lvlJc w:val="left"/>
      <w:pPr>
        <w:ind w:left="2657" w:hanging="360"/>
      </w:pPr>
      <w:rPr>
        <w:rFonts w:ascii="Wingdings" w:hAnsi="Wingdings" w:hint="default"/>
      </w:rPr>
    </w:lvl>
    <w:lvl w:ilvl="3" w:tplc="0C0A0001" w:tentative="1">
      <w:start w:val="1"/>
      <w:numFmt w:val="bullet"/>
      <w:lvlText w:val=""/>
      <w:lvlJc w:val="left"/>
      <w:pPr>
        <w:ind w:left="3377" w:hanging="360"/>
      </w:pPr>
      <w:rPr>
        <w:rFonts w:ascii="Symbol" w:hAnsi="Symbol" w:hint="default"/>
      </w:rPr>
    </w:lvl>
    <w:lvl w:ilvl="4" w:tplc="0C0A0003" w:tentative="1">
      <w:start w:val="1"/>
      <w:numFmt w:val="bullet"/>
      <w:lvlText w:val="o"/>
      <w:lvlJc w:val="left"/>
      <w:pPr>
        <w:ind w:left="4097" w:hanging="360"/>
      </w:pPr>
      <w:rPr>
        <w:rFonts w:ascii="Courier New" w:hAnsi="Courier New" w:cs="Courier New" w:hint="default"/>
      </w:rPr>
    </w:lvl>
    <w:lvl w:ilvl="5" w:tplc="0C0A0005" w:tentative="1">
      <w:start w:val="1"/>
      <w:numFmt w:val="bullet"/>
      <w:lvlText w:val=""/>
      <w:lvlJc w:val="left"/>
      <w:pPr>
        <w:ind w:left="4817" w:hanging="360"/>
      </w:pPr>
      <w:rPr>
        <w:rFonts w:ascii="Wingdings" w:hAnsi="Wingdings" w:hint="default"/>
      </w:rPr>
    </w:lvl>
    <w:lvl w:ilvl="6" w:tplc="0C0A0001" w:tentative="1">
      <w:start w:val="1"/>
      <w:numFmt w:val="bullet"/>
      <w:lvlText w:val=""/>
      <w:lvlJc w:val="left"/>
      <w:pPr>
        <w:ind w:left="5537" w:hanging="360"/>
      </w:pPr>
      <w:rPr>
        <w:rFonts w:ascii="Symbol" w:hAnsi="Symbol" w:hint="default"/>
      </w:rPr>
    </w:lvl>
    <w:lvl w:ilvl="7" w:tplc="0C0A0003" w:tentative="1">
      <w:start w:val="1"/>
      <w:numFmt w:val="bullet"/>
      <w:lvlText w:val="o"/>
      <w:lvlJc w:val="left"/>
      <w:pPr>
        <w:ind w:left="6257" w:hanging="360"/>
      </w:pPr>
      <w:rPr>
        <w:rFonts w:ascii="Courier New" w:hAnsi="Courier New" w:cs="Courier New" w:hint="default"/>
      </w:rPr>
    </w:lvl>
    <w:lvl w:ilvl="8" w:tplc="0C0A0005" w:tentative="1">
      <w:start w:val="1"/>
      <w:numFmt w:val="bullet"/>
      <w:lvlText w:val=""/>
      <w:lvlJc w:val="left"/>
      <w:pPr>
        <w:ind w:left="6977" w:hanging="360"/>
      </w:pPr>
      <w:rPr>
        <w:rFonts w:ascii="Wingdings" w:hAnsi="Wingdings" w:hint="default"/>
      </w:rPr>
    </w:lvl>
  </w:abstractNum>
  <w:abstractNum w:abstractNumId="28" w15:restartNumberingAfterBreak="0">
    <w:nsid w:val="6FF72EBD"/>
    <w:multiLevelType w:val="hybridMultilevel"/>
    <w:tmpl w:val="87787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1849C6"/>
    <w:multiLevelType w:val="multilevel"/>
    <w:tmpl w:val="E5102F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78E52BBD"/>
    <w:multiLevelType w:val="hybridMultilevel"/>
    <w:tmpl w:val="71483B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7E350723"/>
    <w:multiLevelType w:val="hybridMultilevel"/>
    <w:tmpl w:val="D4E28352"/>
    <w:lvl w:ilvl="0" w:tplc="D4D2F76A">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852"/>
        </w:tabs>
        <w:ind w:left="852" w:hanging="360"/>
      </w:pPr>
      <w:rPr>
        <w:rFonts w:ascii="Courier New" w:hAnsi="Courier New" w:hint="default"/>
      </w:rPr>
    </w:lvl>
    <w:lvl w:ilvl="2" w:tplc="0C0A0005" w:tentative="1">
      <w:start w:val="1"/>
      <w:numFmt w:val="bullet"/>
      <w:lvlText w:val=""/>
      <w:lvlJc w:val="left"/>
      <w:pPr>
        <w:tabs>
          <w:tab w:val="num" w:pos="1572"/>
        </w:tabs>
        <w:ind w:left="1572" w:hanging="360"/>
      </w:pPr>
      <w:rPr>
        <w:rFonts w:ascii="Wingdings" w:hAnsi="Wingdings" w:hint="default"/>
      </w:rPr>
    </w:lvl>
    <w:lvl w:ilvl="3" w:tplc="0C0A0001" w:tentative="1">
      <w:start w:val="1"/>
      <w:numFmt w:val="bullet"/>
      <w:lvlText w:val=""/>
      <w:lvlJc w:val="left"/>
      <w:pPr>
        <w:tabs>
          <w:tab w:val="num" w:pos="2292"/>
        </w:tabs>
        <w:ind w:left="2292" w:hanging="360"/>
      </w:pPr>
      <w:rPr>
        <w:rFonts w:ascii="Symbol" w:hAnsi="Symbol" w:hint="default"/>
      </w:rPr>
    </w:lvl>
    <w:lvl w:ilvl="4" w:tplc="0C0A0003" w:tentative="1">
      <w:start w:val="1"/>
      <w:numFmt w:val="bullet"/>
      <w:lvlText w:val="o"/>
      <w:lvlJc w:val="left"/>
      <w:pPr>
        <w:tabs>
          <w:tab w:val="num" w:pos="3012"/>
        </w:tabs>
        <w:ind w:left="3012" w:hanging="360"/>
      </w:pPr>
      <w:rPr>
        <w:rFonts w:ascii="Courier New" w:hAnsi="Courier New" w:hint="default"/>
      </w:rPr>
    </w:lvl>
    <w:lvl w:ilvl="5" w:tplc="0C0A0005" w:tentative="1">
      <w:start w:val="1"/>
      <w:numFmt w:val="bullet"/>
      <w:lvlText w:val=""/>
      <w:lvlJc w:val="left"/>
      <w:pPr>
        <w:tabs>
          <w:tab w:val="num" w:pos="3732"/>
        </w:tabs>
        <w:ind w:left="3732" w:hanging="360"/>
      </w:pPr>
      <w:rPr>
        <w:rFonts w:ascii="Wingdings" w:hAnsi="Wingdings" w:hint="default"/>
      </w:rPr>
    </w:lvl>
    <w:lvl w:ilvl="6" w:tplc="0C0A0001" w:tentative="1">
      <w:start w:val="1"/>
      <w:numFmt w:val="bullet"/>
      <w:lvlText w:val=""/>
      <w:lvlJc w:val="left"/>
      <w:pPr>
        <w:tabs>
          <w:tab w:val="num" w:pos="4452"/>
        </w:tabs>
        <w:ind w:left="4452" w:hanging="360"/>
      </w:pPr>
      <w:rPr>
        <w:rFonts w:ascii="Symbol" w:hAnsi="Symbol" w:hint="default"/>
      </w:rPr>
    </w:lvl>
    <w:lvl w:ilvl="7" w:tplc="0C0A0003" w:tentative="1">
      <w:start w:val="1"/>
      <w:numFmt w:val="bullet"/>
      <w:lvlText w:val="o"/>
      <w:lvlJc w:val="left"/>
      <w:pPr>
        <w:tabs>
          <w:tab w:val="num" w:pos="5172"/>
        </w:tabs>
        <w:ind w:left="5172" w:hanging="360"/>
      </w:pPr>
      <w:rPr>
        <w:rFonts w:ascii="Courier New" w:hAnsi="Courier New" w:hint="default"/>
      </w:rPr>
    </w:lvl>
    <w:lvl w:ilvl="8" w:tplc="0C0A0005" w:tentative="1">
      <w:start w:val="1"/>
      <w:numFmt w:val="bullet"/>
      <w:lvlText w:val=""/>
      <w:lvlJc w:val="left"/>
      <w:pPr>
        <w:tabs>
          <w:tab w:val="num" w:pos="5892"/>
        </w:tabs>
        <w:ind w:left="5892" w:hanging="360"/>
      </w:pPr>
      <w:rPr>
        <w:rFonts w:ascii="Wingdings" w:hAnsi="Wingdings" w:hint="default"/>
      </w:rPr>
    </w:lvl>
  </w:abstractNum>
  <w:abstractNum w:abstractNumId="32" w15:restartNumberingAfterBreak="0">
    <w:nsid w:val="7F617FD9"/>
    <w:multiLevelType w:val="hybridMultilevel"/>
    <w:tmpl w:val="E5404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
  </w:num>
  <w:num w:numId="3">
    <w:abstractNumId w:val="3"/>
  </w:num>
  <w:num w:numId="4">
    <w:abstractNumId w:val="17"/>
  </w:num>
  <w:num w:numId="5">
    <w:abstractNumId w:val="20"/>
  </w:num>
  <w:num w:numId="6">
    <w:abstractNumId w:val="0"/>
  </w:num>
  <w:num w:numId="7">
    <w:abstractNumId w:val="26"/>
  </w:num>
  <w:num w:numId="8">
    <w:abstractNumId w:val="18"/>
  </w:num>
  <w:num w:numId="9">
    <w:abstractNumId w:val="11"/>
  </w:num>
  <w:num w:numId="10">
    <w:abstractNumId w:val="12"/>
  </w:num>
  <w:num w:numId="11">
    <w:abstractNumId w:val="8"/>
  </w:num>
  <w:num w:numId="12">
    <w:abstractNumId w:val="28"/>
  </w:num>
  <w:num w:numId="13">
    <w:abstractNumId w:val="5"/>
  </w:num>
  <w:num w:numId="14">
    <w:abstractNumId w:val="4"/>
  </w:num>
  <w:num w:numId="15">
    <w:abstractNumId w:val="15"/>
  </w:num>
  <w:num w:numId="16">
    <w:abstractNumId w:val="30"/>
  </w:num>
  <w:num w:numId="17">
    <w:abstractNumId w:val="6"/>
  </w:num>
  <w:num w:numId="18">
    <w:abstractNumId w:val="16"/>
  </w:num>
  <w:num w:numId="19">
    <w:abstractNumId w:val="22"/>
  </w:num>
  <w:num w:numId="20">
    <w:abstractNumId w:val="23"/>
  </w:num>
  <w:num w:numId="21">
    <w:abstractNumId w:val="21"/>
  </w:num>
  <w:num w:numId="22">
    <w:abstractNumId w:val="24"/>
  </w:num>
  <w:num w:numId="23">
    <w:abstractNumId w:val="31"/>
  </w:num>
  <w:num w:numId="24">
    <w:abstractNumId w:val="2"/>
  </w:num>
  <w:num w:numId="25">
    <w:abstractNumId w:val="29"/>
  </w:num>
  <w:num w:numId="26">
    <w:abstractNumId w:val="14"/>
  </w:num>
  <w:num w:numId="27">
    <w:abstractNumId w:val="10"/>
  </w:num>
  <w:num w:numId="28">
    <w:abstractNumId w:val="27"/>
  </w:num>
  <w:num w:numId="29">
    <w:abstractNumId w:val="7"/>
  </w:num>
  <w:num w:numId="30">
    <w:abstractNumId w:val="19"/>
  </w:num>
  <w:num w:numId="31">
    <w:abstractNumId w:val="13"/>
  </w:num>
  <w:num w:numId="32">
    <w:abstractNumId w:val="3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20"/>
    <w:rsid w:val="0000270D"/>
    <w:rsid w:val="00005831"/>
    <w:rsid w:val="0003768B"/>
    <w:rsid w:val="000526B5"/>
    <w:rsid w:val="00055B64"/>
    <w:rsid w:val="00061D0E"/>
    <w:rsid w:val="00063D99"/>
    <w:rsid w:val="00082F81"/>
    <w:rsid w:val="0009173C"/>
    <w:rsid w:val="00093365"/>
    <w:rsid w:val="000953AC"/>
    <w:rsid w:val="000A4407"/>
    <w:rsid w:val="000A5481"/>
    <w:rsid w:val="000C4BAE"/>
    <w:rsid w:val="000D3BAB"/>
    <w:rsid w:val="000D599A"/>
    <w:rsid w:val="000D745E"/>
    <w:rsid w:val="000F0398"/>
    <w:rsid w:val="00117CD0"/>
    <w:rsid w:val="001266EF"/>
    <w:rsid w:val="00173C9D"/>
    <w:rsid w:val="0018718C"/>
    <w:rsid w:val="001C58C4"/>
    <w:rsid w:val="0021450C"/>
    <w:rsid w:val="00221964"/>
    <w:rsid w:val="00224E5E"/>
    <w:rsid w:val="00236F94"/>
    <w:rsid w:val="00247212"/>
    <w:rsid w:val="00270E44"/>
    <w:rsid w:val="00275C87"/>
    <w:rsid w:val="00282D9F"/>
    <w:rsid w:val="0028702C"/>
    <w:rsid w:val="002B23CE"/>
    <w:rsid w:val="002D01EA"/>
    <w:rsid w:val="002E4D1B"/>
    <w:rsid w:val="002E5DFC"/>
    <w:rsid w:val="002F7D6D"/>
    <w:rsid w:val="00305413"/>
    <w:rsid w:val="003277D3"/>
    <w:rsid w:val="0033429D"/>
    <w:rsid w:val="0035745B"/>
    <w:rsid w:val="00361994"/>
    <w:rsid w:val="00362D86"/>
    <w:rsid w:val="00387D70"/>
    <w:rsid w:val="00392617"/>
    <w:rsid w:val="003A07DC"/>
    <w:rsid w:val="003B5560"/>
    <w:rsid w:val="003C2150"/>
    <w:rsid w:val="003C70AF"/>
    <w:rsid w:val="003D0079"/>
    <w:rsid w:val="003D6694"/>
    <w:rsid w:val="003D75BF"/>
    <w:rsid w:val="003E538C"/>
    <w:rsid w:val="003F725F"/>
    <w:rsid w:val="00405BA3"/>
    <w:rsid w:val="00407CFE"/>
    <w:rsid w:val="004115A1"/>
    <w:rsid w:val="00443799"/>
    <w:rsid w:val="00452EFC"/>
    <w:rsid w:val="00462EE9"/>
    <w:rsid w:val="00473868"/>
    <w:rsid w:val="0047562D"/>
    <w:rsid w:val="00476D0B"/>
    <w:rsid w:val="004C39A9"/>
    <w:rsid w:val="004E2852"/>
    <w:rsid w:val="004E3E3A"/>
    <w:rsid w:val="004E71D3"/>
    <w:rsid w:val="004F32CD"/>
    <w:rsid w:val="004F6543"/>
    <w:rsid w:val="00505D36"/>
    <w:rsid w:val="0051547A"/>
    <w:rsid w:val="005452ED"/>
    <w:rsid w:val="00555EF5"/>
    <w:rsid w:val="0056223B"/>
    <w:rsid w:val="005701CD"/>
    <w:rsid w:val="00575D33"/>
    <w:rsid w:val="005C0193"/>
    <w:rsid w:val="005D79B5"/>
    <w:rsid w:val="005E7379"/>
    <w:rsid w:val="005F205F"/>
    <w:rsid w:val="006071F6"/>
    <w:rsid w:val="006107D8"/>
    <w:rsid w:val="00610BAB"/>
    <w:rsid w:val="00632501"/>
    <w:rsid w:val="00632B9A"/>
    <w:rsid w:val="00657725"/>
    <w:rsid w:val="00664065"/>
    <w:rsid w:val="00670451"/>
    <w:rsid w:val="006A07D7"/>
    <w:rsid w:val="006D6C26"/>
    <w:rsid w:val="006F27BE"/>
    <w:rsid w:val="00716905"/>
    <w:rsid w:val="00720C06"/>
    <w:rsid w:val="00733267"/>
    <w:rsid w:val="00741EEB"/>
    <w:rsid w:val="0075766D"/>
    <w:rsid w:val="00763325"/>
    <w:rsid w:val="00767AF1"/>
    <w:rsid w:val="0077121B"/>
    <w:rsid w:val="00793D94"/>
    <w:rsid w:val="007A76A6"/>
    <w:rsid w:val="007B1D63"/>
    <w:rsid w:val="007B6A95"/>
    <w:rsid w:val="007C2127"/>
    <w:rsid w:val="007C3949"/>
    <w:rsid w:val="007D5012"/>
    <w:rsid w:val="007E292B"/>
    <w:rsid w:val="007E64F4"/>
    <w:rsid w:val="007F5591"/>
    <w:rsid w:val="00807A2E"/>
    <w:rsid w:val="00832FA7"/>
    <w:rsid w:val="0086768B"/>
    <w:rsid w:val="00873D86"/>
    <w:rsid w:val="00875F98"/>
    <w:rsid w:val="008810BB"/>
    <w:rsid w:val="00901A3C"/>
    <w:rsid w:val="00921420"/>
    <w:rsid w:val="00925E19"/>
    <w:rsid w:val="0093717E"/>
    <w:rsid w:val="009438A5"/>
    <w:rsid w:val="00965C4E"/>
    <w:rsid w:val="009751CC"/>
    <w:rsid w:val="009A7F10"/>
    <w:rsid w:val="009B5152"/>
    <w:rsid w:val="009C481C"/>
    <w:rsid w:val="009C5120"/>
    <w:rsid w:val="009E2AD4"/>
    <w:rsid w:val="00A151EF"/>
    <w:rsid w:val="00A26AD4"/>
    <w:rsid w:val="00A51E39"/>
    <w:rsid w:val="00A528A0"/>
    <w:rsid w:val="00A6753C"/>
    <w:rsid w:val="00A711C0"/>
    <w:rsid w:val="00A85ADD"/>
    <w:rsid w:val="00A87B6C"/>
    <w:rsid w:val="00A973F3"/>
    <w:rsid w:val="00AA051B"/>
    <w:rsid w:val="00AA3653"/>
    <w:rsid w:val="00AB18D2"/>
    <w:rsid w:val="00AB6EB4"/>
    <w:rsid w:val="00AC5DED"/>
    <w:rsid w:val="00AC7071"/>
    <w:rsid w:val="00AE0F95"/>
    <w:rsid w:val="00AE2079"/>
    <w:rsid w:val="00AE4D89"/>
    <w:rsid w:val="00AE7D33"/>
    <w:rsid w:val="00AE7E7E"/>
    <w:rsid w:val="00AF277A"/>
    <w:rsid w:val="00B02495"/>
    <w:rsid w:val="00B0347B"/>
    <w:rsid w:val="00B04372"/>
    <w:rsid w:val="00B071D6"/>
    <w:rsid w:val="00B110EA"/>
    <w:rsid w:val="00B14C34"/>
    <w:rsid w:val="00B3727F"/>
    <w:rsid w:val="00B4510B"/>
    <w:rsid w:val="00B457C7"/>
    <w:rsid w:val="00B60F0B"/>
    <w:rsid w:val="00B91EA7"/>
    <w:rsid w:val="00B96617"/>
    <w:rsid w:val="00B978AB"/>
    <w:rsid w:val="00BC347D"/>
    <w:rsid w:val="00BE0FCA"/>
    <w:rsid w:val="00BE2C48"/>
    <w:rsid w:val="00BF5080"/>
    <w:rsid w:val="00BF7B30"/>
    <w:rsid w:val="00C06E20"/>
    <w:rsid w:val="00C12D40"/>
    <w:rsid w:val="00C207A4"/>
    <w:rsid w:val="00C21621"/>
    <w:rsid w:val="00C31992"/>
    <w:rsid w:val="00C35618"/>
    <w:rsid w:val="00C5139B"/>
    <w:rsid w:val="00C53524"/>
    <w:rsid w:val="00C912C0"/>
    <w:rsid w:val="00CA562A"/>
    <w:rsid w:val="00CB6CC3"/>
    <w:rsid w:val="00CB7C79"/>
    <w:rsid w:val="00CC2C44"/>
    <w:rsid w:val="00CD689A"/>
    <w:rsid w:val="00D05438"/>
    <w:rsid w:val="00D226D3"/>
    <w:rsid w:val="00D33D72"/>
    <w:rsid w:val="00D40D7C"/>
    <w:rsid w:val="00D437B0"/>
    <w:rsid w:val="00D4655E"/>
    <w:rsid w:val="00D52D65"/>
    <w:rsid w:val="00D55AF5"/>
    <w:rsid w:val="00D66566"/>
    <w:rsid w:val="00D746D4"/>
    <w:rsid w:val="00D8710A"/>
    <w:rsid w:val="00DA49B7"/>
    <w:rsid w:val="00DA536D"/>
    <w:rsid w:val="00DD2A16"/>
    <w:rsid w:val="00DE15F8"/>
    <w:rsid w:val="00DF5CFB"/>
    <w:rsid w:val="00E03FDE"/>
    <w:rsid w:val="00E2309C"/>
    <w:rsid w:val="00E253A9"/>
    <w:rsid w:val="00E50A83"/>
    <w:rsid w:val="00E73517"/>
    <w:rsid w:val="00E80A06"/>
    <w:rsid w:val="00E86EBF"/>
    <w:rsid w:val="00EA44B9"/>
    <w:rsid w:val="00EB5B32"/>
    <w:rsid w:val="00EB606D"/>
    <w:rsid w:val="00EC1926"/>
    <w:rsid w:val="00EC2303"/>
    <w:rsid w:val="00EE79CA"/>
    <w:rsid w:val="00EF513E"/>
    <w:rsid w:val="00F1471F"/>
    <w:rsid w:val="00F2297D"/>
    <w:rsid w:val="00F22B0D"/>
    <w:rsid w:val="00F241F9"/>
    <w:rsid w:val="00F5012D"/>
    <w:rsid w:val="00F659E7"/>
    <w:rsid w:val="00F933A7"/>
    <w:rsid w:val="00FA174E"/>
    <w:rsid w:val="00FB7851"/>
    <w:rsid w:val="00FC6808"/>
    <w:rsid w:val="00FD0693"/>
    <w:rsid w:val="00FD21A5"/>
    <w:rsid w:val="00FD2A51"/>
    <w:rsid w:val="00FD6256"/>
    <w:rsid w:val="00FE0106"/>
    <w:rsid w:val="00FF651B"/>
    <w:rsid w:val="00FF7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5:docId w15:val="{A8DE9D45-EA78-4D4D-9D08-55589C0E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7C3949"/>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921420"/>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921420"/>
    <w:rPr>
      <w:rFonts w:ascii="Tahoma" w:hAnsi="Tahoma" w:cs="Tahoma"/>
      <w:sz w:val="16"/>
      <w:szCs w:val="16"/>
    </w:rPr>
  </w:style>
  <w:style w:type="paragraph" w:styleId="Goiburua">
    <w:name w:val="header"/>
    <w:basedOn w:val="Normala"/>
    <w:link w:val="GoiburuaKar"/>
    <w:uiPriority w:val="99"/>
    <w:unhideWhenUsed/>
    <w:rsid w:val="00FD2A51"/>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FD2A51"/>
  </w:style>
  <w:style w:type="paragraph" w:styleId="Orri-oina">
    <w:name w:val="footer"/>
    <w:basedOn w:val="Normala"/>
    <w:link w:val="Orri-oinaKar"/>
    <w:uiPriority w:val="99"/>
    <w:unhideWhenUsed/>
    <w:rsid w:val="00FD2A51"/>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FD2A51"/>
  </w:style>
  <w:style w:type="character" w:styleId="Hiperesteka">
    <w:name w:val="Hyperlink"/>
    <w:basedOn w:val="Paragrafoarenletra-tipolehenetsia"/>
    <w:uiPriority w:val="99"/>
    <w:unhideWhenUsed/>
    <w:rsid w:val="00117CD0"/>
    <w:rPr>
      <w:color w:val="0000FF" w:themeColor="hyperlink"/>
      <w:u w:val="single"/>
    </w:rPr>
  </w:style>
  <w:style w:type="table" w:styleId="Saretaduntaula">
    <w:name w:val="Table Grid"/>
    <w:basedOn w:val="Taulanormala"/>
    <w:uiPriority w:val="59"/>
    <w:rsid w:val="00BE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F933A7"/>
    <w:pPr>
      <w:ind w:left="720"/>
      <w:contextualSpacing/>
    </w:pPr>
  </w:style>
  <w:style w:type="character" w:styleId="BisitatutakoHiperesteka">
    <w:name w:val="FollowedHyperlink"/>
    <w:basedOn w:val="Paragrafoarenletra-tipolehenetsia"/>
    <w:uiPriority w:val="99"/>
    <w:semiHidden/>
    <w:unhideWhenUsed/>
    <w:rsid w:val="0018718C"/>
    <w:rPr>
      <w:color w:val="800080" w:themeColor="followedHyperlink"/>
      <w:u w:val="single"/>
    </w:rPr>
  </w:style>
  <w:style w:type="character" w:customStyle="1" w:styleId="cursiva1">
    <w:name w:val="cursiva1"/>
    <w:basedOn w:val="Paragrafoarenletra-tipolehenetsia"/>
    <w:rsid w:val="00965C4E"/>
    <w:rPr>
      <w:b w:val="0"/>
      <w:bCs w:val="0"/>
      <w:i/>
      <w:iCs/>
    </w:rPr>
  </w:style>
  <w:style w:type="paragraph" w:customStyle="1" w:styleId="06norma">
    <w:name w:val="06norma"/>
    <w:basedOn w:val="Normala"/>
    <w:rsid w:val="00C06E20"/>
    <w:pPr>
      <w:autoSpaceDE w:val="0"/>
      <w:autoSpaceDN w:val="0"/>
      <w:adjustRightInd w:val="0"/>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03norma">
    <w:name w:val="03norma"/>
    <w:basedOn w:val="Normala"/>
    <w:rsid w:val="002145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ursiva">
    <w:name w:val="cursiva"/>
    <w:basedOn w:val="Paragrafoarenletra-tipolehenetsia"/>
    <w:rsid w:val="00875F98"/>
  </w:style>
  <w:style w:type="paragraph" w:customStyle="1" w:styleId="23norma">
    <w:name w:val="23norma"/>
    <w:basedOn w:val="Normala"/>
    <w:rsid w:val="008810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11norma">
    <w:name w:val="11norma"/>
    <w:basedOn w:val="Normala"/>
    <w:rsid w:val="008810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05norma">
    <w:name w:val="05norma"/>
    <w:basedOn w:val="Normala"/>
    <w:rsid w:val="00555EF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Gorputz-testuarenkoska2">
    <w:name w:val="Body Text Indent 2"/>
    <w:basedOn w:val="Normala"/>
    <w:link w:val="Gorputz-testuarenkoska2Kar"/>
    <w:rsid w:val="00763325"/>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763325"/>
    <w:rPr>
      <w:rFonts w:ascii="Times New Roman" w:eastAsia="Times New Roman" w:hAnsi="Times New Roman" w:cs="Times New Roman"/>
      <w:snapToGrid w:val="0"/>
      <w:sz w:val="20"/>
      <w:szCs w:val="20"/>
      <w:lang w:eastAsia="es-ES"/>
    </w:rPr>
  </w:style>
  <w:style w:type="character" w:customStyle="1" w:styleId="textocomun">
    <w:name w:val="textocomun"/>
    <w:basedOn w:val="Paragrafoarenletra-tipolehenetsia"/>
    <w:rsid w:val="0051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89211">
      <w:bodyDiv w:val="1"/>
      <w:marLeft w:val="0"/>
      <w:marRight w:val="0"/>
      <w:marTop w:val="0"/>
      <w:marBottom w:val="0"/>
      <w:divBdr>
        <w:top w:val="none" w:sz="0" w:space="0" w:color="auto"/>
        <w:left w:val="none" w:sz="0" w:space="0" w:color="auto"/>
        <w:bottom w:val="none" w:sz="0" w:space="0" w:color="auto"/>
        <w:right w:val="none" w:sz="0" w:space="0" w:color="auto"/>
      </w:divBdr>
      <w:divsChild>
        <w:div w:id="69468526">
          <w:marLeft w:val="0"/>
          <w:marRight w:val="0"/>
          <w:marTop w:val="0"/>
          <w:marBottom w:val="0"/>
          <w:divBdr>
            <w:top w:val="none" w:sz="0" w:space="0" w:color="auto"/>
            <w:left w:val="none" w:sz="0" w:space="0" w:color="auto"/>
            <w:bottom w:val="none" w:sz="0" w:space="0" w:color="auto"/>
            <w:right w:val="none" w:sz="0" w:space="0" w:color="auto"/>
          </w:divBdr>
          <w:divsChild>
            <w:div w:id="1956711528">
              <w:marLeft w:val="0"/>
              <w:marRight w:val="0"/>
              <w:marTop w:val="0"/>
              <w:marBottom w:val="0"/>
              <w:divBdr>
                <w:top w:val="none" w:sz="0" w:space="0" w:color="auto"/>
                <w:left w:val="none" w:sz="0" w:space="0" w:color="auto"/>
                <w:bottom w:val="none" w:sz="0" w:space="0" w:color="auto"/>
                <w:right w:val="none" w:sz="0" w:space="0" w:color="auto"/>
              </w:divBdr>
              <w:divsChild>
                <w:div w:id="1654142429">
                  <w:marLeft w:val="0"/>
                  <w:marRight w:val="0"/>
                  <w:marTop w:val="0"/>
                  <w:marBottom w:val="0"/>
                  <w:divBdr>
                    <w:top w:val="none" w:sz="0" w:space="0" w:color="auto"/>
                    <w:left w:val="none" w:sz="0" w:space="0" w:color="auto"/>
                    <w:bottom w:val="none" w:sz="0" w:space="0" w:color="auto"/>
                    <w:right w:val="none" w:sz="0" w:space="0" w:color="auto"/>
                  </w:divBdr>
                  <w:divsChild>
                    <w:div w:id="1297025100">
                      <w:marLeft w:val="0"/>
                      <w:marRight w:val="0"/>
                      <w:marTop w:val="180"/>
                      <w:marBottom w:val="0"/>
                      <w:divBdr>
                        <w:top w:val="none" w:sz="0" w:space="0" w:color="auto"/>
                        <w:left w:val="none" w:sz="0" w:space="0" w:color="auto"/>
                        <w:bottom w:val="none" w:sz="0" w:space="0" w:color="auto"/>
                        <w:right w:val="none" w:sz="0" w:space="0" w:color="auto"/>
                      </w:divBdr>
                    </w:div>
                    <w:div w:id="1196238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puzkoa.eus/eu/web/ekonomia/gipuzkoako-eskulangintzaren-erregistro-orokorra" TargetMode="External"/><Relationship Id="rId13" Type="http://schemas.openxmlformats.org/officeDocument/2006/relationships/hyperlink" Target="https://egoitza.gipuzkoa.eus/gao-bog/euskera/gao/2025/03/05/e2501418.htm" TargetMode="External"/><Relationship Id="rId18" Type="http://schemas.openxmlformats.org/officeDocument/2006/relationships/hyperlink" Target="https://egoitza.gipuzkoa.eus/WAS/CORP/WATTramiteakWEB/inicio.do?idioma=C&amp;app=0000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goitza.gipuzkoa.eus/WAS/CORP/WATTramiteakWEB/inicio.do?accion=comoAcceder" TargetMode="External"/><Relationship Id="rId12" Type="http://schemas.openxmlformats.org/officeDocument/2006/relationships/hyperlink" Target="https://egoitza.gipuzkoa.eus/gao-bog/castell/bog/2023/04/25/c2302862.pdf" TargetMode="External"/><Relationship Id="rId17" Type="http://schemas.openxmlformats.org/officeDocument/2006/relationships/hyperlink" Target="https://www.gipuzkoa.eus/es/web/ekonomia/gipuzkoako-eskulangintzaren-erregistro-orokorra" TargetMode="External"/><Relationship Id="rId2" Type="http://schemas.openxmlformats.org/officeDocument/2006/relationships/styles" Target="styles.xml"/><Relationship Id="rId16" Type="http://schemas.openxmlformats.org/officeDocument/2006/relationships/hyperlink" Target="https://egoitza.gipuzkoa.eus/WAS/CORP/WATTramiteakWEB/inicio.do?idioma=C&amp;app=00001" TargetMode="External"/><Relationship Id="rId20" Type="http://schemas.openxmlformats.org/officeDocument/2006/relationships/hyperlink" Target="mailto:sustapena.ekintzailetasuna@gipuzkoa.e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oitza.gipuzkoa.eus/gao-bog/euskera/gao/2023/04/25/e2302862.htm" TargetMode="External"/><Relationship Id="rId5" Type="http://schemas.openxmlformats.org/officeDocument/2006/relationships/footnotes" Target="footnotes.xml"/><Relationship Id="rId15" Type="http://schemas.openxmlformats.org/officeDocument/2006/relationships/hyperlink" Target="https://www.gipuzkoa.eus/eu/web/ekonomia/gipuzkoako-eskulangintzaren-erregistro-orokorra" TargetMode="External"/><Relationship Id="rId23" Type="http://schemas.openxmlformats.org/officeDocument/2006/relationships/theme" Target="theme/theme1.xml"/><Relationship Id="rId10" Type="http://schemas.openxmlformats.org/officeDocument/2006/relationships/hyperlink" Target="https://www.gipuzkoa.eus/es/web/ekonomia/gipuzkoako-eskulangintzaren-erregistro-orokorra" TargetMode="External"/><Relationship Id="rId19" Type="http://schemas.openxmlformats.org/officeDocument/2006/relationships/hyperlink" Target="mailto:sustapena.ekintzailetasuna@gipuzkoa.eus" TargetMode="External"/><Relationship Id="rId4" Type="http://schemas.openxmlformats.org/officeDocument/2006/relationships/webSettings" Target="webSettings.xml"/><Relationship Id="rId9" Type="http://schemas.openxmlformats.org/officeDocument/2006/relationships/hyperlink" Target="https://egoitza.gipuzkoa.eus/WAS/CORP/WATTramiteakWEB/inicio.do?accion=comoAcceder" TargetMode="External"/><Relationship Id="rId14" Type="http://schemas.openxmlformats.org/officeDocument/2006/relationships/hyperlink" Target="https://egoitza.gipuzkoa.eus/gao-bog/castell/bog/2025/03/05/c2501418.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1073</Words>
  <Characters>5906</Characters>
  <Application>Microsoft Office Word</Application>
  <DocSecurity>0</DocSecurity>
  <Lines>49</Lines>
  <Paragraphs>13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IZFE</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DE GALARRETA LLANOS, Ana Belen</dc:creator>
  <cp:lastModifiedBy>GOENAGA SAN SEBASTIAN, Jon</cp:lastModifiedBy>
  <cp:revision>21</cp:revision>
  <cp:lastPrinted>2023-05-18T08:34:00Z</cp:lastPrinted>
  <dcterms:created xsi:type="dcterms:W3CDTF">2024-02-08T10:07:00Z</dcterms:created>
  <dcterms:modified xsi:type="dcterms:W3CDTF">2025-03-05T12:18:00Z</dcterms:modified>
</cp:coreProperties>
</file>