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99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4"/>
      </w:tblGrid>
      <w:tr w:rsidR="00AF4E0A" w:rsidRPr="00FA46B7" w:rsidTr="00D45D48">
        <w:trPr>
          <w:trHeight w:val="1420"/>
          <w:jc w:val="center"/>
        </w:trPr>
        <w:tc>
          <w:tcPr>
            <w:tcW w:w="9924" w:type="dxa"/>
          </w:tcPr>
          <w:p w:rsidR="00AF4E0A" w:rsidRPr="00454D99" w:rsidRDefault="00AF4E0A" w:rsidP="00FA46B7">
            <w:pPr>
              <w:spacing w:line="36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</w:pPr>
            <w:r w:rsidRPr="00454D99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GIPUZKOAKO ESKULANGINTZAREN ERREGISTRO OROKORRA</w:t>
            </w:r>
          </w:p>
          <w:p w:rsidR="00AF4E0A" w:rsidRPr="00FA46B7" w:rsidRDefault="00AF4E0A" w:rsidP="00FA46B7">
            <w:pPr>
              <w:spacing w:line="36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365F91" w:themeColor="accent1" w:themeShade="BF"/>
                <w:kern w:val="36"/>
                <w:sz w:val="24"/>
                <w:szCs w:val="24"/>
                <w:lang w:eastAsia="es-ES"/>
              </w:rPr>
            </w:pPr>
            <w:r w:rsidRPr="00454D99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Hirugarren atala: Eskulangintza Elkarteak</w:t>
            </w:r>
          </w:p>
        </w:tc>
      </w:tr>
      <w:tr w:rsidR="00AF4E0A" w:rsidRPr="00D45D48" w:rsidTr="00FA46B7">
        <w:trPr>
          <w:trHeight w:val="427"/>
          <w:jc w:val="center"/>
        </w:trPr>
        <w:tc>
          <w:tcPr>
            <w:tcW w:w="9924" w:type="dxa"/>
            <w:shd w:val="clear" w:color="auto" w:fill="FDE9D9" w:themeFill="accent6" w:themeFillTint="33"/>
            <w:vAlign w:val="center"/>
          </w:tcPr>
          <w:p w:rsidR="00AF4E0A" w:rsidRPr="00D45D48" w:rsidRDefault="00AF4E0A" w:rsidP="00C87E5C">
            <w:pPr>
              <w:contextualSpacing/>
              <w:jc w:val="both"/>
              <w:rPr>
                <w:rFonts w:ascii="Verdana" w:eastAsia="Times New Roman" w:hAnsi="Verdana" w:cs="Arial"/>
                <w:b/>
                <w:color w:val="393834"/>
                <w:sz w:val="20"/>
                <w:szCs w:val="20"/>
                <w:lang w:eastAsia="es-ES"/>
              </w:rPr>
            </w:pPr>
            <w:r w:rsidRPr="00D45D48">
              <w:rPr>
                <w:rFonts w:ascii="Verdana" w:eastAsia="Times New Roman" w:hAnsi="Verdana" w:cs="Arial"/>
                <w:b/>
                <w:bCs/>
                <w:color w:val="393834"/>
                <w:sz w:val="20"/>
                <w:szCs w:val="20"/>
                <w:lang w:val="eu-ES" w:eastAsia="es-ES"/>
              </w:rPr>
              <w:t xml:space="preserve">Urtea: </w:t>
            </w:r>
            <w:r w:rsidR="00FA46B7" w:rsidRPr="00D45D48">
              <w:rPr>
                <w:rFonts w:ascii="Verdana" w:eastAsia="Times New Roman" w:hAnsi="Verdana" w:cs="Arial"/>
                <w:b/>
                <w:bCs/>
                <w:color w:val="0070C0"/>
                <w:sz w:val="20"/>
                <w:szCs w:val="20"/>
                <w:lang w:val="eu-ES" w:eastAsia="es-ES"/>
              </w:rPr>
              <w:t>202</w:t>
            </w:r>
            <w:r w:rsidR="00C87E5C">
              <w:rPr>
                <w:rFonts w:ascii="Verdana" w:eastAsia="Times New Roman" w:hAnsi="Verdana" w:cs="Arial"/>
                <w:b/>
                <w:bCs/>
                <w:color w:val="0070C0"/>
                <w:sz w:val="20"/>
                <w:szCs w:val="20"/>
                <w:lang w:val="eu-ES" w:eastAsia="es-ES"/>
              </w:rPr>
              <w:t>5</w:t>
            </w:r>
            <w:r w:rsidRPr="00D45D48">
              <w:rPr>
                <w:rFonts w:ascii="Verdana" w:eastAsia="Times New Roman" w:hAnsi="Verdana" w:cs="Arial"/>
                <w:b/>
                <w:color w:val="0070C0"/>
                <w:sz w:val="20"/>
                <w:szCs w:val="20"/>
                <w:lang w:val="eu-ES" w:eastAsia="es-ES"/>
              </w:rPr>
              <w:t xml:space="preserve"> </w:t>
            </w:r>
            <w:r w:rsidRPr="00D45D48">
              <w:rPr>
                <w:rFonts w:ascii="Verdana" w:eastAsia="Times New Roman" w:hAnsi="Verdana" w:cs="Arial"/>
                <w:b/>
                <w:color w:val="144B66"/>
                <w:sz w:val="20"/>
                <w:szCs w:val="20"/>
                <w:lang w:val="eu-ES" w:eastAsia="es-ES"/>
              </w:rPr>
              <w:t>|</w:t>
            </w:r>
            <w:r w:rsidRPr="00D45D48">
              <w:rPr>
                <w:rFonts w:ascii="Verdana" w:eastAsia="Times New Roman" w:hAnsi="Verdana" w:cs="Arial"/>
                <w:b/>
                <w:color w:val="393834"/>
                <w:sz w:val="20"/>
                <w:szCs w:val="20"/>
                <w:lang w:val="eu-ES" w:eastAsia="es-ES"/>
              </w:rPr>
              <w:t xml:space="preserve"> Ekonomia Sustapena</w:t>
            </w:r>
          </w:p>
        </w:tc>
      </w:tr>
      <w:tr w:rsidR="00AF4E0A" w:rsidRPr="00D45D48" w:rsidTr="00D45D48">
        <w:trPr>
          <w:trHeight w:val="3540"/>
          <w:jc w:val="center"/>
        </w:trPr>
        <w:tc>
          <w:tcPr>
            <w:tcW w:w="9924" w:type="dxa"/>
          </w:tcPr>
          <w:p w:rsidR="00AF4E0A" w:rsidRPr="00D45D48" w:rsidRDefault="00AF4E0A" w:rsidP="00FA46B7">
            <w:pPr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val="eu-ES" w:eastAsia="es-ES"/>
              </w:rPr>
            </w:pPr>
          </w:p>
          <w:p w:rsidR="00AF4E0A" w:rsidRPr="00D45D48" w:rsidRDefault="00AF4E0A" w:rsidP="00FA46B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D45D48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HIRUGARREN A</w:t>
            </w:r>
            <w:r w:rsidR="00B15E3C" w:rsidRPr="00D45D48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TALEAN INSKRIBATZEKO BALDINTZAK:</w:t>
            </w:r>
          </w:p>
          <w:p w:rsidR="00AF4E0A" w:rsidRPr="00D45D48" w:rsidRDefault="00AF4E0A" w:rsidP="00FA46B7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  <w:p w:rsidR="00AF4E0A" w:rsidRPr="00D45D48" w:rsidRDefault="00AF4E0A" w:rsidP="00FA46B7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D45D48">
              <w:rPr>
                <w:rFonts w:ascii="Verdana" w:hAnsi="Verdana" w:cs="Arial"/>
                <w:b/>
                <w:bCs/>
                <w:sz w:val="20"/>
                <w:szCs w:val="20"/>
                <w:lang w:val="eu-ES" w:eastAsia="es-ES"/>
              </w:rPr>
              <w:t>a</w:t>
            </w:r>
            <w:r w:rsidRPr="00D45D48">
              <w:rPr>
                <w:rFonts w:ascii="Verdana" w:hAnsi="Verdana" w:cs="Arial"/>
                <w:bCs/>
                <w:sz w:val="20"/>
                <w:szCs w:val="20"/>
                <w:lang w:val="eu-ES" w:eastAsia="es-ES"/>
              </w:rPr>
              <w:t>.</w:t>
            </w:r>
            <w:r w:rsidR="008B0FE2" w:rsidRPr="00D45D48">
              <w:rPr>
                <w:rFonts w:ascii="Verdana" w:hAnsi="Verdana" w:cs="Arial"/>
                <w:bCs/>
                <w:sz w:val="20"/>
                <w:szCs w:val="20"/>
                <w:lang w:val="eu-ES" w:eastAsia="es-ES"/>
              </w:rPr>
              <w:t>–</w:t>
            </w:r>
            <w:r w:rsidRPr="00D45D48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 </w:t>
            </w:r>
            <w:r w:rsidRPr="00D45D48">
              <w:rPr>
                <w:rStyle w:val="textocomun"/>
                <w:rFonts w:ascii="Verdana" w:hAnsi="Verdana" w:cs="Arial"/>
                <w:sz w:val="20"/>
                <w:szCs w:val="20"/>
                <w:lang w:val="eu-ES"/>
              </w:rPr>
              <w:t>B</w:t>
            </w:r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eren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estatutuen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helburu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nagusia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eskulangintza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sustatzea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eta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defendatzea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duten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legez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eratutako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erakunde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juridikoak</w:t>
            </w:r>
            <w:proofErr w:type="spellEnd"/>
            <w:r w:rsidR="00E46D79" w:rsidRPr="00D45D48">
              <w:rPr>
                <w:rFonts w:ascii="Verdana" w:hAnsi="Verdana" w:cs="Arial"/>
                <w:sz w:val="20"/>
                <w:szCs w:val="20"/>
                <w:lang w:val="eu-ES" w:eastAsia="es-ES"/>
              </w:rPr>
              <w:t>.</w:t>
            </w:r>
          </w:p>
          <w:p w:rsidR="00AF4E0A" w:rsidRPr="00D45D48" w:rsidRDefault="00AF4E0A" w:rsidP="00FA46B7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AF4E0A" w:rsidRPr="00D45D48" w:rsidRDefault="00AF4E0A" w:rsidP="00FA46B7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D45D48">
              <w:rPr>
                <w:rFonts w:ascii="Verdana" w:hAnsi="Verdana" w:cs="Arial"/>
                <w:b/>
                <w:bCs/>
                <w:sz w:val="20"/>
                <w:szCs w:val="20"/>
                <w:lang w:val="eu-ES" w:eastAsia="es-ES"/>
              </w:rPr>
              <w:t>b</w:t>
            </w:r>
            <w:r w:rsidRPr="00D45D48">
              <w:rPr>
                <w:rFonts w:ascii="Verdana" w:hAnsi="Verdana" w:cs="Arial"/>
                <w:bCs/>
                <w:sz w:val="20"/>
                <w:szCs w:val="20"/>
                <w:lang w:val="eu-ES" w:eastAsia="es-ES"/>
              </w:rPr>
              <w:t>.</w:t>
            </w:r>
            <w:r w:rsidR="008B0FE2" w:rsidRPr="00D45D48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–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Helbide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fiskala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Gipuzkoako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Lurralde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Historikoan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izatea</w:t>
            </w:r>
            <w:proofErr w:type="spellEnd"/>
            <w:r w:rsidR="00E46D79"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.</w:t>
            </w:r>
          </w:p>
          <w:p w:rsidR="00AF4E0A" w:rsidRPr="00D45D48" w:rsidRDefault="00AF4E0A" w:rsidP="00FA46B7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AF4E0A" w:rsidRPr="00D45D48" w:rsidRDefault="00AF4E0A" w:rsidP="00FA46B7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D45D48">
              <w:rPr>
                <w:rFonts w:ascii="Verdana" w:hAnsi="Verdana" w:cs="Arial"/>
                <w:b/>
                <w:bCs/>
                <w:sz w:val="20"/>
                <w:szCs w:val="20"/>
                <w:lang w:val="eu-ES" w:eastAsia="es-ES"/>
              </w:rPr>
              <w:t>c</w:t>
            </w:r>
            <w:r w:rsidRPr="00D45D48">
              <w:rPr>
                <w:rFonts w:ascii="Verdana" w:hAnsi="Verdana" w:cs="Arial"/>
                <w:bCs/>
                <w:sz w:val="20"/>
                <w:szCs w:val="20"/>
                <w:lang w:val="eu-ES" w:eastAsia="es-ES"/>
              </w:rPr>
              <w:t>.</w:t>
            </w:r>
            <w:r w:rsidR="008B0FE2" w:rsidRPr="00D45D48">
              <w:rPr>
                <w:rFonts w:ascii="Verdana" w:hAnsi="Verdana" w:cs="Arial"/>
                <w:sz w:val="20"/>
                <w:szCs w:val="20"/>
                <w:lang w:val="eu-ES" w:eastAsia="es-ES"/>
              </w:rPr>
              <w:t>–</w:t>
            </w:r>
            <w:r w:rsidRPr="00D45D48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 J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arduera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Ekonomikoen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gaineko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Zergan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dagokion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eskulangintza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epigrafean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alta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emanda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egotea</w:t>
            </w:r>
            <w:proofErr w:type="spellEnd"/>
            <w:r w:rsidRPr="00D45D48">
              <w:rPr>
                <w:rFonts w:ascii="Verdana" w:hAnsi="Verdana" w:cs="Arial"/>
                <w:sz w:val="20"/>
                <w:szCs w:val="20"/>
                <w:lang w:val="eu-ES" w:eastAsia="es-ES"/>
              </w:rPr>
              <w:t>.</w:t>
            </w:r>
          </w:p>
          <w:p w:rsidR="00AF4E0A" w:rsidRPr="00D45D48" w:rsidRDefault="00AF4E0A" w:rsidP="00FA46B7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</w:p>
          <w:p w:rsidR="00AF4E0A" w:rsidRPr="00D45D48" w:rsidRDefault="00AF4E0A" w:rsidP="00FA46B7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 w:eastAsia="es-ES"/>
              </w:rPr>
            </w:pPr>
            <w:r w:rsidRPr="00D45D48">
              <w:rPr>
                <w:rFonts w:ascii="Verdana" w:hAnsi="Verdana" w:cs="Arial"/>
                <w:b/>
                <w:bCs/>
                <w:sz w:val="20"/>
                <w:szCs w:val="20"/>
                <w:lang w:val="eu-ES" w:eastAsia="es-ES"/>
              </w:rPr>
              <w:t>d</w:t>
            </w:r>
            <w:r w:rsidRPr="00D45D48">
              <w:rPr>
                <w:rFonts w:ascii="Verdana" w:hAnsi="Verdana" w:cs="Arial"/>
                <w:bCs/>
                <w:sz w:val="20"/>
                <w:szCs w:val="20"/>
                <w:lang w:val="eu-ES" w:eastAsia="es-ES"/>
              </w:rPr>
              <w:t>.</w:t>
            </w:r>
            <w:r w:rsidR="008B0FE2" w:rsidRPr="00D45D48">
              <w:rPr>
                <w:rFonts w:ascii="Verdana" w:hAnsi="Verdana" w:cs="Arial"/>
                <w:sz w:val="20"/>
                <w:szCs w:val="20"/>
                <w:lang w:val="eu-ES" w:eastAsia="es-ES"/>
              </w:rPr>
              <w:t>–</w:t>
            </w:r>
            <w:r w:rsidRPr="00D45D48">
              <w:rPr>
                <w:rFonts w:ascii="Verdana" w:hAnsi="Verdana" w:cs="Arial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Gutxienez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hiru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kidek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osatuta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egotea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, eta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Gipuzkoako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Eskulangintzaren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Erregistro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Orokorrean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izena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eman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eta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bi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urtera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gutxienez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bost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kide</w:t>
            </w:r>
            <w:proofErr w:type="spellEnd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Style w:val="textocomun"/>
                <w:rFonts w:ascii="Verdana" w:hAnsi="Verdana" w:cs="Arial"/>
                <w:sz w:val="20"/>
                <w:szCs w:val="20"/>
              </w:rPr>
              <w:t>izatea</w:t>
            </w:r>
            <w:proofErr w:type="spellEnd"/>
            <w:r w:rsidRPr="00D45D48">
              <w:rPr>
                <w:rFonts w:ascii="Verdana" w:hAnsi="Verdana" w:cs="Arial"/>
                <w:sz w:val="20"/>
                <w:szCs w:val="20"/>
                <w:lang w:val="eu-ES" w:eastAsia="es-ES"/>
              </w:rPr>
              <w:t>.</w:t>
            </w:r>
          </w:p>
        </w:tc>
      </w:tr>
      <w:tr w:rsidR="00AF4E0A" w:rsidRPr="00D45D48" w:rsidTr="00D45D48">
        <w:trPr>
          <w:trHeight w:val="3770"/>
          <w:jc w:val="center"/>
        </w:trPr>
        <w:tc>
          <w:tcPr>
            <w:tcW w:w="9924" w:type="dxa"/>
          </w:tcPr>
          <w:p w:rsidR="00AF4E0A" w:rsidRPr="00D45D48" w:rsidRDefault="00AF4E0A" w:rsidP="00FA46B7">
            <w:pPr>
              <w:contextualSpacing/>
              <w:jc w:val="both"/>
              <w:outlineLvl w:val="1"/>
              <w:rPr>
                <w:rFonts w:ascii="Verdana" w:hAnsi="Verdana" w:cs="Arial"/>
                <w:sz w:val="20"/>
                <w:szCs w:val="20"/>
                <w:lang w:val="eu-ES"/>
              </w:rPr>
            </w:pPr>
            <w:r w:rsidRPr="00D45D48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ERREGISTROAN INSKRIBATZEKO PROZEDURA</w:t>
            </w:r>
            <w:r w:rsidR="00B15E3C" w:rsidRPr="00D45D48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:</w:t>
            </w:r>
          </w:p>
          <w:p w:rsidR="00AF4E0A" w:rsidRPr="00D45D48" w:rsidRDefault="00AF4E0A" w:rsidP="00FA46B7">
            <w:pPr>
              <w:contextualSpacing/>
              <w:jc w:val="both"/>
              <w:outlineLvl w:val="1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  <w:p w:rsidR="00AF4E0A" w:rsidRPr="00D45D48" w:rsidRDefault="00AF4E0A" w:rsidP="00FA46B7">
            <w:pPr>
              <w:autoSpaceDE w:val="0"/>
              <w:autoSpaceDN w:val="0"/>
              <w:adjustRightInd w:val="0"/>
              <w:contextualSpacing/>
              <w:jc w:val="both"/>
              <w:rPr>
                <w:rStyle w:val="cursiva"/>
                <w:rFonts w:ascii="Verdana" w:hAnsi="Verdana" w:cs="Arial"/>
                <w:noProof/>
                <w:sz w:val="20"/>
                <w:szCs w:val="20"/>
                <w:lang w:val="eu-ES"/>
              </w:rPr>
            </w:pPr>
            <w:r w:rsidRPr="00D45D48">
              <w:rPr>
                <w:rFonts w:ascii="Verdana" w:hAnsi="Verdana" w:cs="Arial"/>
                <w:sz w:val="20"/>
                <w:szCs w:val="20"/>
                <w:lang w:val="eu-ES"/>
              </w:rPr>
              <w:t>Gipuzkoako Eskulangintzaren Erregistro Orokorrean sartu nahi duten pertsonek bitarteko elektronikoen bidez izan behar dituzte harremanak</w:t>
            </w:r>
            <w:r w:rsidRPr="00D45D48">
              <w:rPr>
                <w:rStyle w:val="cursiva"/>
                <w:rFonts w:ascii="Verdana" w:hAnsi="Verdana" w:cs="Arial"/>
                <w:noProof/>
                <w:sz w:val="20"/>
                <w:szCs w:val="20"/>
                <w:lang w:val="eu-ES"/>
              </w:rPr>
              <w:t>.</w:t>
            </w:r>
          </w:p>
          <w:p w:rsidR="00AF4E0A" w:rsidRPr="00D45D48" w:rsidRDefault="00AF4E0A" w:rsidP="00FA46B7">
            <w:pPr>
              <w:autoSpaceDE w:val="0"/>
              <w:autoSpaceDN w:val="0"/>
              <w:adjustRightInd w:val="0"/>
              <w:contextualSpacing/>
              <w:jc w:val="both"/>
              <w:rPr>
                <w:rStyle w:val="cursiva"/>
                <w:rFonts w:ascii="Verdana" w:hAnsi="Verdana" w:cs="Arial"/>
                <w:noProof/>
                <w:sz w:val="20"/>
                <w:szCs w:val="20"/>
                <w:lang w:val="eu-ES"/>
              </w:rPr>
            </w:pPr>
          </w:p>
          <w:p w:rsidR="00AF4E0A" w:rsidRPr="00D45D48" w:rsidRDefault="00AF4E0A" w:rsidP="00FA46B7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  <w:r w:rsidRPr="00D45D48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 xml:space="preserve">Izapide desberdinak aurkezteko eta egiteko, elkarte </w:t>
            </w:r>
            <w:proofErr w:type="spellStart"/>
            <w:r w:rsidRPr="00D45D48">
              <w:rPr>
                <w:rFonts w:ascii="Verdana" w:hAnsi="Verdana" w:cs="Arial"/>
                <w:sz w:val="20"/>
                <w:szCs w:val="20"/>
                <w:highlight w:val="yellow"/>
              </w:rPr>
              <w:t>interesdunek</w:t>
            </w:r>
            <w:proofErr w:type="spellEnd"/>
            <w:r w:rsidRPr="00D45D48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 xml:space="preserve"> Gipuzkoako Foru Aldundiak onartutako identifikazio sistemak eta sinadura elektronikoa erabili ahal izango dituzte. </w:t>
            </w:r>
            <w:hyperlink r:id="rId7" w:history="1">
              <w:r w:rsidRPr="00D45D48">
                <w:rPr>
                  <w:rStyle w:val="Hiperesteka"/>
                  <w:rFonts w:ascii="Verdana" w:hAnsi="Verdana" w:cs="Arial"/>
                  <w:sz w:val="20"/>
                  <w:szCs w:val="20"/>
                  <w:highlight w:val="yellow"/>
                  <w:lang w:val="eu-ES"/>
                </w:rPr>
                <w:t>Egoitza elektronikoan</w:t>
              </w:r>
            </w:hyperlink>
            <w:r w:rsidRPr="00D45D48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 xml:space="preserve"> dago horien zerrenda.</w:t>
            </w:r>
          </w:p>
          <w:p w:rsidR="00AF4E0A" w:rsidRPr="00D45D48" w:rsidRDefault="00AF4E0A" w:rsidP="00FA46B7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  <w:p w:rsidR="00AF4E0A" w:rsidRPr="00D45D48" w:rsidRDefault="00AF4E0A" w:rsidP="00FA46B7">
            <w:pPr>
              <w:contextualSpacing/>
              <w:jc w:val="both"/>
              <w:outlineLvl w:val="1"/>
              <w:rPr>
                <w:rFonts w:ascii="Verdana" w:hAnsi="Verdana" w:cs="Arial"/>
                <w:sz w:val="20"/>
                <w:szCs w:val="20"/>
                <w:lang w:val="eu-ES"/>
              </w:rPr>
            </w:pPr>
            <w:proofErr w:type="spellStart"/>
            <w:r w:rsidRPr="00D45D48">
              <w:rPr>
                <w:rFonts w:ascii="Verdana" w:hAnsi="Verdana" w:cs="Arial"/>
                <w:sz w:val="20"/>
                <w:szCs w:val="20"/>
              </w:rPr>
              <w:t>Inskribatzeko</w:t>
            </w:r>
            <w:proofErr w:type="spellEnd"/>
            <w:r w:rsidRPr="00D45D4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  <w:sz w:val="20"/>
                <w:szCs w:val="20"/>
              </w:rPr>
              <w:t>eskaera</w:t>
            </w:r>
            <w:proofErr w:type="spellEnd"/>
            <w:r w:rsidRPr="00D45D4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  <w:sz w:val="20"/>
                <w:szCs w:val="20"/>
              </w:rPr>
              <w:t>inprimaki</w:t>
            </w:r>
            <w:proofErr w:type="spellEnd"/>
            <w:r w:rsidRPr="00D45D4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  <w:sz w:val="20"/>
                <w:szCs w:val="20"/>
              </w:rPr>
              <w:t>normalizatuen</w:t>
            </w:r>
            <w:proofErr w:type="spellEnd"/>
            <w:r w:rsidRPr="00D45D4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  <w:sz w:val="20"/>
                <w:szCs w:val="20"/>
              </w:rPr>
              <w:t>arabera</w:t>
            </w:r>
            <w:proofErr w:type="spellEnd"/>
            <w:r w:rsidRPr="00D45D48">
              <w:rPr>
                <w:rFonts w:ascii="Verdana" w:hAnsi="Verdana" w:cs="Arial"/>
                <w:sz w:val="20"/>
                <w:szCs w:val="20"/>
                <w:lang w:val="eu-ES"/>
              </w:rPr>
              <w:t xml:space="preserve"> egingo da. Inprimaki horiek Gipuzkoako Foru Aldundiaren webgunean eskuratu eta bete ahal izango dira:</w:t>
            </w:r>
          </w:p>
          <w:p w:rsidR="00AF4E0A" w:rsidRPr="00D45D48" w:rsidRDefault="00AF4E0A" w:rsidP="00FA46B7">
            <w:pPr>
              <w:contextualSpacing/>
              <w:jc w:val="both"/>
              <w:outlineLvl w:val="1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  <w:p w:rsidR="00AF4E0A" w:rsidRPr="00D45D48" w:rsidRDefault="000174B2" w:rsidP="00FA46B7">
            <w:pPr>
              <w:contextualSpacing/>
              <w:jc w:val="both"/>
              <w:rPr>
                <w:rFonts w:ascii="Verdana" w:hAnsi="Verdana" w:cs="Arial"/>
                <w:b/>
                <w:noProof/>
                <w:color w:val="0000FF" w:themeColor="hyperlink"/>
                <w:sz w:val="20"/>
                <w:szCs w:val="20"/>
                <w:u w:val="single"/>
              </w:rPr>
            </w:pPr>
            <w:hyperlink r:id="rId8" w:history="1">
              <w:r w:rsidR="009869B2" w:rsidRPr="00D45D48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https://www.gipuzkoa.eus/eu/web/ekonomia/gipuzkoako</w:t>
              </w:r>
              <w:r w:rsidR="008B0FE2" w:rsidRPr="00D45D48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9869B2" w:rsidRPr="00D45D48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eskulangintzaren</w:t>
              </w:r>
              <w:r w:rsidR="008B0FE2" w:rsidRPr="00D45D48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9869B2" w:rsidRPr="00D45D48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erregistro</w:t>
              </w:r>
              <w:r w:rsidR="008B0FE2" w:rsidRPr="00D45D48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9869B2" w:rsidRPr="00D45D48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orokorra</w:t>
              </w:r>
            </w:hyperlink>
          </w:p>
        </w:tc>
      </w:tr>
      <w:tr w:rsidR="00AF4E0A" w:rsidRPr="00D45D48" w:rsidTr="003652E0">
        <w:trPr>
          <w:trHeight w:val="4382"/>
          <w:jc w:val="center"/>
        </w:trPr>
        <w:tc>
          <w:tcPr>
            <w:tcW w:w="9924" w:type="dxa"/>
          </w:tcPr>
          <w:p w:rsidR="00AF4E0A" w:rsidRPr="00D45D48" w:rsidRDefault="00AF4E0A" w:rsidP="00FA46B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D45D48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 xml:space="preserve">ESKULANGINTZA ELKARTEEN KASUAN </w:t>
            </w:r>
            <w:r w:rsidR="00B15E3C" w:rsidRPr="00D45D48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AURKEZTU BEHARREKO DOKUMENTAZIOA:</w:t>
            </w:r>
          </w:p>
          <w:p w:rsidR="00AF4E0A" w:rsidRPr="00D45D48" w:rsidRDefault="00AF4E0A" w:rsidP="00FA46B7">
            <w:pPr>
              <w:keepLines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</w:p>
          <w:p w:rsidR="00AF4E0A" w:rsidRPr="00D45D48" w:rsidRDefault="00AF4E0A" w:rsidP="00FA46B7">
            <w:pPr>
              <w:pStyle w:val="Gorputz-testuarenkoska2"/>
              <w:numPr>
                <w:ilvl w:val="0"/>
                <w:numId w:val="30"/>
              </w:numPr>
              <w:spacing w:after="0" w:line="240" w:lineRule="auto"/>
              <w:ind w:left="317"/>
              <w:contextualSpacing/>
              <w:jc w:val="both"/>
              <w:rPr>
                <w:rFonts w:ascii="Verdana" w:hAnsi="Verdana" w:cs="Arial"/>
              </w:rPr>
            </w:pPr>
            <w:r w:rsidRPr="00D45D48">
              <w:rPr>
                <w:rFonts w:ascii="Verdana" w:hAnsi="Verdana" w:cs="Arial"/>
                <w:lang w:val="eu-ES"/>
              </w:rPr>
              <w:t>Horretarako prestatutako formularioak, behar bezala beteta.</w:t>
            </w:r>
          </w:p>
          <w:p w:rsidR="00AF4E0A" w:rsidRPr="00D45D48" w:rsidRDefault="00AF4E0A" w:rsidP="00FA46B7">
            <w:pPr>
              <w:pStyle w:val="Gorputz-testuarenkoska2"/>
              <w:spacing w:after="0" w:line="240" w:lineRule="auto"/>
              <w:ind w:left="317"/>
              <w:contextualSpacing/>
              <w:jc w:val="both"/>
              <w:rPr>
                <w:rFonts w:ascii="Verdana" w:hAnsi="Verdana" w:cs="Arial"/>
              </w:rPr>
            </w:pPr>
          </w:p>
          <w:p w:rsidR="00AF4E0A" w:rsidRPr="00D45D48" w:rsidRDefault="00AF4E0A" w:rsidP="00FA46B7">
            <w:pPr>
              <w:pStyle w:val="Gorputz-testuarenkoska2"/>
              <w:numPr>
                <w:ilvl w:val="0"/>
                <w:numId w:val="30"/>
              </w:numPr>
              <w:spacing w:after="0" w:line="240" w:lineRule="auto"/>
              <w:ind w:left="317"/>
              <w:contextualSpacing/>
              <w:jc w:val="both"/>
              <w:rPr>
                <w:rFonts w:ascii="Verdana" w:hAnsi="Verdana" w:cs="Arial"/>
              </w:rPr>
            </w:pPr>
            <w:proofErr w:type="spellStart"/>
            <w:r w:rsidRPr="00D45D48">
              <w:rPr>
                <w:rFonts w:ascii="Verdana" w:hAnsi="Verdana" w:cs="Arial"/>
              </w:rPr>
              <w:t>Jarduera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Ekonomikoen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gaineko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Zergan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dagokion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artisau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epigrafean</w:t>
            </w:r>
            <w:proofErr w:type="spellEnd"/>
            <w:r w:rsidRPr="00D45D48">
              <w:rPr>
                <w:rFonts w:ascii="Verdana" w:hAnsi="Verdana" w:cs="Arial"/>
              </w:rPr>
              <w:t xml:space="preserve"> alta </w:t>
            </w:r>
            <w:proofErr w:type="spellStart"/>
            <w:r w:rsidRPr="00D45D48">
              <w:rPr>
                <w:rFonts w:ascii="Verdana" w:hAnsi="Verdana" w:cs="Arial"/>
              </w:rPr>
              <w:t>emanda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dagoela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egiaztatzen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duen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agiria</w:t>
            </w:r>
            <w:proofErr w:type="spellEnd"/>
            <w:r w:rsidRPr="00D45D48">
              <w:rPr>
                <w:rFonts w:ascii="Verdana" w:hAnsi="Verdana" w:cs="Arial"/>
              </w:rPr>
              <w:t xml:space="preserve">, </w:t>
            </w:r>
            <w:proofErr w:type="spellStart"/>
            <w:r w:rsidRPr="00D45D48">
              <w:rPr>
                <w:rFonts w:ascii="Verdana" w:hAnsi="Verdana" w:cs="Arial"/>
              </w:rPr>
              <w:t>zerga</w:t>
            </w:r>
            <w:proofErr w:type="spellEnd"/>
            <w:r w:rsidRPr="00D45D48">
              <w:rPr>
                <w:rFonts w:ascii="Verdana" w:hAnsi="Verdana" w:cs="Arial"/>
              </w:rPr>
              <w:t xml:space="preserve"> horren </w:t>
            </w:r>
            <w:proofErr w:type="spellStart"/>
            <w:r w:rsidRPr="00D45D48">
              <w:rPr>
                <w:rFonts w:ascii="Verdana" w:hAnsi="Verdana" w:cs="Arial"/>
              </w:rPr>
              <w:t>ordainketaren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azken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ordainagiria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aurkeztuta</w:t>
            </w:r>
            <w:proofErr w:type="spellEnd"/>
            <w:r w:rsidRPr="00D45D48">
              <w:rPr>
                <w:rFonts w:ascii="Verdana" w:hAnsi="Verdana" w:cs="Arial"/>
              </w:rPr>
              <w:t xml:space="preserve">, hala </w:t>
            </w:r>
            <w:proofErr w:type="spellStart"/>
            <w:r w:rsidRPr="00D45D48">
              <w:rPr>
                <w:rFonts w:ascii="Verdana" w:hAnsi="Verdana" w:cs="Arial"/>
              </w:rPr>
              <w:t>dagokionean</w:t>
            </w:r>
            <w:proofErr w:type="spellEnd"/>
            <w:r w:rsidRPr="00D45D48">
              <w:rPr>
                <w:rFonts w:ascii="Verdana" w:hAnsi="Verdana" w:cs="Arial"/>
                <w:lang w:val="eu-ES"/>
              </w:rPr>
              <w:t>.</w:t>
            </w:r>
          </w:p>
          <w:p w:rsidR="00AF4E0A" w:rsidRPr="00D45D48" w:rsidRDefault="00AF4E0A" w:rsidP="00FA46B7">
            <w:pPr>
              <w:pStyle w:val="Gorputz-testuarenkoska2"/>
              <w:spacing w:after="0" w:line="240" w:lineRule="auto"/>
              <w:ind w:left="317"/>
              <w:contextualSpacing/>
              <w:jc w:val="both"/>
              <w:rPr>
                <w:rFonts w:ascii="Verdana" w:hAnsi="Verdana" w:cs="Arial"/>
              </w:rPr>
            </w:pPr>
          </w:p>
          <w:p w:rsidR="00AF4E0A" w:rsidRPr="00D45D48" w:rsidRDefault="00AF4E0A" w:rsidP="00FA46B7">
            <w:pPr>
              <w:pStyle w:val="Gorputz-testuarenkoska2"/>
              <w:numPr>
                <w:ilvl w:val="0"/>
                <w:numId w:val="30"/>
              </w:numPr>
              <w:spacing w:after="0" w:line="240" w:lineRule="auto"/>
              <w:ind w:left="317"/>
              <w:contextualSpacing/>
              <w:jc w:val="both"/>
              <w:rPr>
                <w:rFonts w:ascii="Verdana" w:hAnsi="Verdana" w:cs="Arial"/>
              </w:rPr>
            </w:pPr>
            <w:proofErr w:type="spellStart"/>
            <w:r w:rsidRPr="00D45D48">
              <w:rPr>
                <w:rFonts w:ascii="Verdana" w:hAnsi="Verdana" w:cs="Arial"/>
              </w:rPr>
              <w:t>Elkarteko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Idazkaritzak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edo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organo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eskudunak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emandako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ziurtagiria</w:t>
            </w:r>
            <w:proofErr w:type="spellEnd"/>
            <w:r w:rsidRPr="00D45D48">
              <w:rPr>
                <w:rFonts w:ascii="Verdana" w:hAnsi="Verdana" w:cs="Arial"/>
              </w:rPr>
              <w:t xml:space="preserve">, </w:t>
            </w:r>
            <w:proofErr w:type="spellStart"/>
            <w:r w:rsidRPr="00D45D48">
              <w:rPr>
                <w:rFonts w:ascii="Verdana" w:hAnsi="Verdana" w:cs="Arial"/>
              </w:rPr>
              <w:t>Gipuzkoako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Lurralde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Historikoko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eskulangileen</w:t>
            </w:r>
            <w:proofErr w:type="spellEnd"/>
            <w:r w:rsidRPr="00D45D48">
              <w:rPr>
                <w:rFonts w:ascii="Verdana" w:hAnsi="Verdana" w:cs="Arial"/>
              </w:rPr>
              <w:t xml:space="preserve"> eta </w:t>
            </w:r>
            <w:proofErr w:type="spellStart"/>
            <w:r w:rsidR="00C87E5C" w:rsidRPr="00D45D48">
              <w:rPr>
                <w:rFonts w:ascii="Verdana" w:hAnsi="Verdana" w:cs="Arial"/>
              </w:rPr>
              <w:t>elkartutako</w:t>
            </w:r>
            <w:proofErr w:type="spellEnd"/>
            <w:r w:rsidR="00C87E5C"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eskulangintza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enpresen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kopurua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egiaztatzen</w:t>
            </w:r>
            <w:proofErr w:type="spellEnd"/>
            <w:r w:rsidRPr="00D45D48">
              <w:rPr>
                <w:rFonts w:ascii="Verdana" w:hAnsi="Verdana" w:cs="Arial"/>
              </w:rPr>
              <w:t xml:space="preserve"> </w:t>
            </w:r>
            <w:proofErr w:type="spellStart"/>
            <w:r w:rsidRPr="00D45D48">
              <w:rPr>
                <w:rFonts w:ascii="Verdana" w:hAnsi="Verdana" w:cs="Arial"/>
              </w:rPr>
              <w:t>duena</w:t>
            </w:r>
            <w:proofErr w:type="spellEnd"/>
            <w:r w:rsidRPr="00D45D48">
              <w:rPr>
                <w:rFonts w:ascii="Verdana" w:hAnsi="Verdana" w:cs="Arial"/>
              </w:rPr>
              <w:t>.</w:t>
            </w:r>
          </w:p>
          <w:p w:rsidR="00AF4E0A" w:rsidRPr="00D45D48" w:rsidRDefault="00AF4E0A" w:rsidP="00FA46B7">
            <w:pPr>
              <w:pStyle w:val="Gorputz-testuarenkoska2"/>
              <w:spacing w:after="0" w:line="240" w:lineRule="auto"/>
              <w:ind w:left="317"/>
              <w:contextualSpacing/>
              <w:jc w:val="both"/>
              <w:rPr>
                <w:rFonts w:ascii="Verdana" w:hAnsi="Verdana" w:cs="Arial"/>
              </w:rPr>
            </w:pPr>
          </w:p>
          <w:p w:rsidR="00AF4E0A" w:rsidRPr="00D45D48" w:rsidRDefault="00AF4E0A" w:rsidP="00FA46B7">
            <w:pPr>
              <w:pStyle w:val="Gorputz-testuarenkoska2"/>
              <w:numPr>
                <w:ilvl w:val="0"/>
                <w:numId w:val="30"/>
              </w:numPr>
              <w:spacing w:after="0" w:line="240" w:lineRule="auto"/>
              <w:ind w:left="317"/>
              <w:contextualSpacing/>
              <w:jc w:val="both"/>
              <w:rPr>
                <w:rFonts w:ascii="Verdana" w:hAnsi="Verdana" w:cs="Arial"/>
              </w:rPr>
            </w:pPr>
            <w:r w:rsidRPr="00D45D48">
              <w:rPr>
                <w:rFonts w:ascii="Verdana" w:hAnsi="Verdana" w:cs="Arial"/>
                <w:lang w:val="eu-ES"/>
              </w:rPr>
              <w:t>Ogasunarekiko eta Gizarte Segurantzarekiko betebeharrak egunean dituela egiaztatzen duen agiria.</w:t>
            </w:r>
          </w:p>
          <w:p w:rsidR="00AF4E0A" w:rsidRPr="00D45D48" w:rsidRDefault="00AF4E0A" w:rsidP="00FA46B7">
            <w:pPr>
              <w:pStyle w:val="Gorputz-testuarenkoska2"/>
              <w:spacing w:after="0" w:line="240" w:lineRule="auto"/>
              <w:ind w:left="317"/>
              <w:contextualSpacing/>
              <w:jc w:val="both"/>
              <w:rPr>
                <w:rFonts w:ascii="Verdana" w:hAnsi="Verdana" w:cs="Arial"/>
                <w:highlight w:val="yellow"/>
              </w:rPr>
            </w:pPr>
          </w:p>
          <w:p w:rsidR="00FA46B7" w:rsidRPr="00D45D48" w:rsidRDefault="00AF4E0A" w:rsidP="00FA46B7">
            <w:pPr>
              <w:pStyle w:val="Gorputz-testuarenkoska2"/>
              <w:numPr>
                <w:ilvl w:val="0"/>
                <w:numId w:val="30"/>
              </w:numPr>
              <w:spacing w:after="0" w:line="240" w:lineRule="auto"/>
              <w:ind w:left="317"/>
              <w:contextualSpacing/>
              <w:jc w:val="both"/>
              <w:rPr>
                <w:rFonts w:ascii="Verdana" w:hAnsi="Verdana" w:cs="Arial"/>
              </w:rPr>
            </w:pPr>
            <w:r w:rsidRPr="00D45D48">
              <w:rPr>
                <w:rFonts w:ascii="Verdana" w:hAnsi="Verdana" w:cs="Arial"/>
                <w:lang w:val="eu-ES"/>
              </w:rPr>
              <w:t>Eraketa</w:t>
            </w:r>
            <w:r w:rsidR="008B0FE2" w:rsidRPr="00D45D48">
              <w:rPr>
                <w:rFonts w:ascii="Verdana" w:hAnsi="Verdana" w:cs="Arial"/>
                <w:lang w:val="eu-ES"/>
              </w:rPr>
              <w:t>–</w:t>
            </w:r>
            <w:r w:rsidRPr="00D45D48">
              <w:rPr>
                <w:rFonts w:ascii="Verdana" w:hAnsi="Verdana" w:cs="Arial"/>
                <w:lang w:val="eu-ES"/>
              </w:rPr>
              <w:t>akta.</w:t>
            </w:r>
          </w:p>
          <w:p w:rsidR="00FA46B7" w:rsidRPr="00D45D48" w:rsidRDefault="00FA46B7" w:rsidP="00FA46B7">
            <w:pPr>
              <w:pStyle w:val="Zerrenda-paragrafoa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  <w:p w:rsidR="00FA46B7" w:rsidRPr="00D45D48" w:rsidRDefault="00AF4E0A" w:rsidP="00FA46B7">
            <w:pPr>
              <w:pStyle w:val="Gorputz-testuarenkoska2"/>
              <w:numPr>
                <w:ilvl w:val="0"/>
                <w:numId w:val="30"/>
              </w:numPr>
              <w:spacing w:after="0" w:line="240" w:lineRule="auto"/>
              <w:ind w:left="317"/>
              <w:contextualSpacing/>
              <w:jc w:val="both"/>
              <w:rPr>
                <w:rFonts w:ascii="Verdana" w:hAnsi="Verdana" w:cs="Arial"/>
              </w:rPr>
            </w:pPr>
            <w:r w:rsidRPr="00D45D48">
              <w:rPr>
                <w:rFonts w:ascii="Verdana" w:hAnsi="Verdana" w:cs="Arial"/>
                <w:lang w:val="eu-ES"/>
              </w:rPr>
              <w:t>Elkartearen estatutuak.</w:t>
            </w:r>
          </w:p>
        </w:tc>
      </w:tr>
      <w:tr w:rsidR="00AF4E0A" w:rsidRPr="00D45D48" w:rsidTr="0080798A">
        <w:trPr>
          <w:trHeight w:val="1560"/>
          <w:jc w:val="center"/>
        </w:trPr>
        <w:tc>
          <w:tcPr>
            <w:tcW w:w="9924" w:type="dxa"/>
          </w:tcPr>
          <w:p w:rsidR="00AF4E0A" w:rsidRPr="00D45D48" w:rsidRDefault="00AF4E0A" w:rsidP="00FA46B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D45D48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lastRenderedPageBreak/>
              <w:t>BETE BEHAR DIREN EPEAK:</w:t>
            </w:r>
          </w:p>
          <w:p w:rsidR="00AF4E0A" w:rsidRPr="00D45D48" w:rsidRDefault="00AF4E0A" w:rsidP="00FA46B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</w:pPr>
          </w:p>
          <w:p w:rsidR="00F97163" w:rsidRDefault="00F97163" w:rsidP="00F97163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n-US" w:eastAsia="es-ES"/>
              </w:rPr>
            </w:pPr>
            <w:proofErr w:type="spellStart"/>
            <w:r w:rsidRPr="00303886"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>Eskabideak</w:t>
            </w:r>
            <w:proofErr w:type="spellEnd"/>
            <w:r w:rsidRPr="00303886"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303886"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>aurkezteko</w:t>
            </w:r>
            <w:proofErr w:type="spellEnd"/>
            <w:r w:rsidRPr="00303886"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>lehen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>eguna</w:t>
            </w:r>
            <w:proofErr w:type="spellEnd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n-US" w:eastAsia="es-ES"/>
              </w:rPr>
              <w:t xml:space="preserve">: 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>202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>5e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 xml:space="preserve">ko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>martxoaren</w:t>
            </w:r>
            <w:proofErr w:type="spellEnd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>6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>a.</w:t>
            </w:r>
          </w:p>
          <w:p w:rsidR="00F97163" w:rsidRPr="00303886" w:rsidRDefault="00F97163" w:rsidP="00F97163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FF0000"/>
                <w:kern w:val="36"/>
                <w:sz w:val="20"/>
                <w:szCs w:val="20"/>
                <w:lang w:val="en-US" w:eastAsia="es-ES"/>
              </w:rPr>
            </w:pPr>
          </w:p>
          <w:p w:rsidR="001308F0" w:rsidRPr="00D45D48" w:rsidRDefault="00F97163" w:rsidP="00F97163">
            <w:pPr>
              <w:contextualSpacing/>
              <w:jc w:val="both"/>
              <w:rPr>
                <w:rFonts w:ascii="Verdana" w:hAnsi="Verdana" w:cs="Arial"/>
                <w:b/>
                <w:color w:val="FF0000"/>
                <w:sz w:val="20"/>
                <w:szCs w:val="20"/>
                <w:lang w:val="eu-ES"/>
              </w:rPr>
            </w:pPr>
            <w:proofErr w:type="spellStart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>Eskabide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>ak</w:t>
            </w:r>
            <w:proofErr w:type="spellEnd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>aurkezteko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>azken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>eguna</w:t>
            </w:r>
            <w:proofErr w:type="spellEnd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 xml:space="preserve">: 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202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5e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ko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martxoaren</w:t>
            </w:r>
            <w:proofErr w:type="spellEnd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 xml:space="preserve"> 2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5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a, 13:00etan.</w:t>
            </w:r>
          </w:p>
        </w:tc>
      </w:tr>
      <w:tr w:rsidR="00AF4E0A" w:rsidRPr="00D45D48" w:rsidTr="003652E0">
        <w:trPr>
          <w:trHeight w:val="1127"/>
          <w:jc w:val="center"/>
        </w:trPr>
        <w:tc>
          <w:tcPr>
            <w:tcW w:w="9924" w:type="dxa"/>
          </w:tcPr>
          <w:p w:rsidR="00AF4E0A" w:rsidRPr="00D45D48" w:rsidRDefault="00AF4E0A" w:rsidP="00FA46B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D45D48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ARAUDI APLIKAGARRIA:</w:t>
            </w:r>
          </w:p>
          <w:p w:rsidR="00AF4E0A" w:rsidRPr="00D45D48" w:rsidRDefault="00AF4E0A" w:rsidP="00FA46B7">
            <w:pPr>
              <w:contextualSpacing/>
              <w:jc w:val="both"/>
              <w:rPr>
                <w:rFonts w:ascii="Verdana" w:eastAsia="Times New Roman" w:hAnsi="Verdana" w:cs="Arial"/>
                <w:color w:val="393834"/>
                <w:sz w:val="20"/>
                <w:szCs w:val="20"/>
                <w:lang w:val="eu-ES" w:eastAsia="es-ES"/>
              </w:rPr>
            </w:pPr>
          </w:p>
          <w:p w:rsidR="00FA46B7" w:rsidRPr="00D45D48" w:rsidRDefault="000174B2" w:rsidP="00FA46B7">
            <w:pPr>
              <w:contextualSpacing/>
              <w:jc w:val="both"/>
              <w:rPr>
                <w:rFonts w:ascii="Verdana" w:hAnsi="Verdana" w:cs="Arial"/>
                <w:b/>
                <w:noProof/>
                <w:color w:val="0000FF" w:themeColor="hyperlink"/>
                <w:sz w:val="20"/>
                <w:szCs w:val="20"/>
                <w:u w:val="single"/>
              </w:rPr>
            </w:pPr>
            <w:hyperlink r:id="rId9" w:history="1">
              <w:r w:rsidR="00AF4E0A" w:rsidRPr="00D45D48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4/2023 Foru Dekretua, apirilaren 4koa, Gipuzkoako Eskulangintza eta Gipuzkoako Eskulangintzaren Erregistro Orokorra arautzen dituena.</w:t>
              </w:r>
            </w:hyperlink>
          </w:p>
        </w:tc>
      </w:tr>
      <w:tr w:rsidR="00AF4E0A" w:rsidRPr="00D45D48" w:rsidTr="003652E0">
        <w:trPr>
          <w:trHeight w:val="716"/>
          <w:jc w:val="center"/>
        </w:trPr>
        <w:tc>
          <w:tcPr>
            <w:tcW w:w="9924" w:type="dxa"/>
          </w:tcPr>
          <w:p w:rsidR="00550A92" w:rsidRPr="00D45D48" w:rsidRDefault="000174B2" w:rsidP="00C87E5C">
            <w:pPr>
              <w:contextualSpacing/>
              <w:jc w:val="both"/>
              <w:rPr>
                <w:rFonts w:ascii="Verdana" w:hAnsi="Verdana" w:cs="Arial"/>
                <w:b/>
                <w:noProof/>
                <w:color w:val="FF0000"/>
                <w:sz w:val="20"/>
                <w:szCs w:val="20"/>
                <w:u w:val="single"/>
              </w:rPr>
            </w:pPr>
            <w:hyperlink r:id="rId10" w:history="1">
              <w:r w:rsidR="00C45A44"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202</w:t>
              </w:r>
              <w:r w:rsidR="00C87E5C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5e</w:t>
              </w:r>
              <w:r w:rsidR="00C45A44"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ko deialdia, Gipuzkoako Eskulangintzaren Erregistro Orokor berrian inskribatzeko.</w:t>
              </w:r>
            </w:hyperlink>
            <w:bookmarkStart w:id="0" w:name="_GoBack"/>
            <w:bookmarkEnd w:id="0"/>
          </w:p>
        </w:tc>
      </w:tr>
      <w:tr w:rsidR="00AF4E0A" w:rsidRPr="00D45D48" w:rsidTr="003652E0">
        <w:trPr>
          <w:trHeight w:val="20"/>
          <w:jc w:val="center"/>
        </w:trPr>
        <w:tc>
          <w:tcPr>
            <w:tcW w:w="9924" w:type="dxa"/>
          </w:tcPr>
          <w:p w:rsidR="00AF4E0A" w:rsidRPr="00D45D48" w:rsidRDefault="00AF4E0A" w:rsidP="00FA46B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D45D48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ESKAERA EGITEKO URRATSAK</w:t>
            </w:r>
            <w:r w:rsidR="00B15E3C" w:rsidRPr="00D45D48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:</w:t>
            </w:r>
          </w:p>
          <w:p w:rsidR="00AF4E0A" w:rsidRPr="00D45D48" w:rsidRDefault="00AF4E0A" w:rsidP="00FA46B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</w:p>
          <w:p w:rsidR="008B0FE2" w:rsidRPr="00D45D48" w:rsidRDefault="00AF4E0A" w:rsidP="00F93AFD">
            <w:pPr>
              <w:pStyle w:val="Zerrenda-paragrafoa"/>
              <w:numPr>
                <w:ilvl w:val="0"/>
                <w:numId w:val="12"/>
              </w:numPr>
              <w:ind w:left="381"/>
              <w:jc w:val="both"/>
              <w:rPr>
                <w:rFonts w:ascii="Verdana" w:hAnsi="Verdana" w:cs="Arial"/>
                <w:b/>
                <w:noProof/>
                <w:color w:val="0000FF" w:themeColor="hyperlink"/>
                <w:sz w:val="20"/>
                <w:szCs w:val="20"/>
                <w:u w:val="single"/>
              </w:rPr>
            </w:pPr>
            <w:proofErr w:type="spellStart"/>
            <w:r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Informazioa</w:t>
            </w:r>
            <w:proofErr w:type="spellEnd"/>
            <w:r w:rsidRPr="0019181C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 xml:space="preserve"> eta dokumentuak </w:t>
            </w:r>
            <w:r w:rsidRPr="00D45D48">
              <w:rPr>
                <w:rFonts w:ascii="Arial" w:hAnsi="Arial" w:cs="Arial"/>
                <w:color w:val="393834"/>
                <w:sz w:val="20"/>
                <w:szCs w:val="20"/>
                <w:lang w:val="eu-ES"/>
              </w:rPr>
              <w:t>→</w:t>
            </w:r>
            <w:r w:rsidR="008B0FE2" w:rsidRPr="00D45D48">
              <w:rPr>
                <w:rFonts w:ascii="Verdana" w:hAnsi="Verdana" w:cs="Arial"/>
                <w:color w:val="393834"/>
                <w:sz w:val="20"/>
                <w:szCs w:val="20"/>
                <w:lang w:val="eu-ES"/>
              </w:rPr>
              <w:t xml:space="preserve"> </w:t>
            </w:r>
          </w:p>
          <w:p w:rsidR="00AF4E0A" w:rsidRPr="00D45D48" w:rsidRDefault="000174B2" w:rsidP="008B0FE2">
            <w:pPr>
              <w:pStyle w:val="Zerrenda-paragrafoa"/>
              <w:ind w:left="381"/>
              <w:jc w:val="both"/>
              <w:rPr>
                <w:rStyle w:val="Hiperesteka"/>
                <w:rFonts w:ascii="Verdana" w:hAnsi="Verdana" w:cs="Arial"/>
                <w:b/>
                <w:noProof/>
                <w:sz w:val="20"/>
                <w:szCs w:val="20"/>
              </w:rPr>
            </w:pPr>
            <w:hyperlink r:id="rId11" w:history="1">
              <w:r w:rsidR="00AF4E0A" w:rsidRPr="00D45D48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https://www.gipuzkoa.eus/eu/web/ekonomia/gipuzkoako</w:t>
              </w:r>
              <w:r w:rsidR="008B0FE2" w:rsidRPr="00D45D48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AF4E0A" w:rsidRPr="00D45D48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eskulangintzaren</w:t>
              </w:r>
              <w:r w:rsidR="008B0FE2" w:rsidRPr="00D45D48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AF4E0A" w:rsidRPr="00D45D48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erregistro</w:t>
              </w:r>
              <w:r w:rsidR="008B0FE2" w:rsidRPr="00D45D48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–</w:t>
              </w:r>
              <w:r w:rsidR="00AF4E0A" w:rsidRPr="00D45D48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orokorra</w:t>
              </w:r>
            </w:hyperlink>
          </w:p>
          <w:p w:rsidR="00AF4E0A" w:rsidRPr="00D45D48" w:rsidRDefault="00AF4E0A" w:rsidP="00FA46B7">
            <w:pPr>
              <w:contextualSpacing/>
              <w:rPr>
                <w:rFonts w:ascii="Verdana" w:hAnsi="Verdana" w:cs="Arial"/>
                <w:b/>
                <w:sz w:val="20"/>
                <w:szCs w:val="20"/>
                <w:lang w:val="eu-ES"/>
              </w:rPr>
            </w:pPr>
          </w:p>
          <w:p w:rsidR="00AF4E0A" w:rsidRPr="00D45D48" w:rsidRDefault="00AF4E0A" w:rsidP="00FA46B7">
            <w:pPr>
              <w:pStyle w:val="Zerrenda-paragrafoa"/>
              <w:numPr>
                <w:ilvl w:val="0"/>
                <w:numId w:val="12"/>
              </w:numPr>
              <w:ind w:left="381"/>
              <w:jc w:val="both"/>
              <w:rPr>
                <w:rFonts w:ascii="Verdana" w:hAnsi="Verdana" w:cs="Arial"/>
                <w:bCs/>
                <w:color w:val="0000FF" w:themeColor="hyperlink"/>
                <w:sz w:val="20"/>
                <w:szCs w:val="20"/>
                <w:u w:val="single"/>
              </w:rPr>
            </w:pPr>
            <w:proofErr w:type="spellStart"/>
            <w:r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Artisautza</w:t>
            </w:r>
            <w:proofErr w:type="spellEnd"/>
            <w:r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Erregistroko</w:t>
            </w:r>
            <w:proofErr w:type="spellEnd"/>
            <w:r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izapideak</w:t>
            </w:r>
            <w:proofErr w:type="spellEnd"/>
            <w:r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kudeatzeko</w:t>
            </w:r>
            <w:proofErr w:type="spellEnd"/>
            <w:r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aplikazioa</w:t>
            </w:r>
            <w:proofErr w:type="spellEnd"/>
            <w:r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r w:rsidRPr="00D45D48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→</w:t>
            </w:r>
            <w:r w:rsidRPr="00D45D48">
              <w:rPr>
                <w:rFonts w:ascii="Verdana" w:eastAsia="Times New Roman" w:hAnsi="Verdana" w:cs="Arial"/>
                <w:sz w:val="20"/>
                <w:szCs w:val="20"/>
                <w:lang w:val="es-ES_tradnl" w:eastAsia="es-ES"/>
              </w:rPr>
              <w:t xml:space="preserve"> </w:t>
            </w:r>
            <w:hyperlink r:id="rId12" w:history="1">
              <w:r w:rsidRPr="00D45D48">
                <w:rPr>
                  <w:rStyle w:val="Hiperesteka"/>
                  <w:rFonts w:ascii="Verdana" w:hAnsi="Verdana" w:cs="Arial"/>
                  <w:b/>
                  <w:noProof/>
                  <w:sz w:val="20"/>
                  <w:szCs w:val="20"/>
                </w:rPr>
                <w:t>Erregistro elektronikoa</w:t>
              </w:r>
            </w:hyperlink>
          </w:p>
        </w:tc>
      </w:tr>
      <w:tr w:rsidR="00AF4E0A" w:rsidRPr="00D45D48" w:rsidTr="003652E0">
        <w:trPr>
          <w:trHeight w:val="20"/>
          <w:jc w:val="center"/>
        </w:trPr>
        <w:tc>
          <w:tcPr>
            <w:tcW w:w="9924" w:type="dxa"/>
          </w:tcPr>
          <w:p w:rsidR="00AF4E0A" w:rsidRPr="00D45D48" w:rsidRDefault="00AF4E0A" w:rsidP="00FA46B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</w:p>
          <w:p w:rsidR="00AF4E0A" w:rsidRPr="00D45D48" w:rsidRDefault="00AF4E0A" w:rsidP="00FA46B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D45D48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EDOZEIN ZALANTZA IZANEZ GERO, KONTSULTATU:</w:t>
            </w:r>
          </w:p>
          <w:p w:rsidR="00AF4E0A" w:rsidRPr="00D45D48" w:rsidRDefault="00AF4E0A" w:rsidP="00FA46B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393834"/>
                <w:sz w:val="20"/>
                <w:szCs w:val="20"/>
                <w:lang w:val="eu-ES" w:eastAsia="es-ES"/>
              </w:rPr>
            </w:pPr>
          </w:p>
          <w:p w:rsidR="00AF4E0A" w:rsidRPr="00D45D48" w:rsidRDefault="00977881" w:rsidP="00FA46B7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393834"/>
                <w:sz w:val="20"/>
                <w:szCs w:val="20"/>
                <w:lang w:val="eu-ES"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393834"/>
                <w:sz w:val="20"/>
                <w:szCs w:val="20"/>
                <w:lang w:val="eu-ES" w:eastAsia="es-ES"/>
              </w:rPr>
              <w:t>EKONOMIA SUSTAPENEKO Z</w:t>
            </w:r>
            <w:r w:rsidR="00AF4E0A" w:rsidRPr="00D45D48">
              <w:rPr>
                <w:rFonts w:ascii="Verdana" w:eastAsia="Times New Roman" w:hAnsi="Verdana" w:cs="Arial"/>
                <w:b/>
                <w:bCs/>
                <w:color w:val="393834"/>
                <w:sz w:val="20"/>
                <w:szCs w:val="20"/>
                <w:lang w:val="eu-ES" w:eastAsia="es-ES"/>
              </w:rPr>
              <w:t>erbitzua</w:t>
            </w:r>
          </w:p>
          <w:p w:rsidR="00AF4E0A" w:rsidRPr="00D45D48" w:rsidRDefault="00AF4E0A" w:rsidP="00FA46B7">
            <w:pPr>
              <w:contextualSpacing/>
              <w:jc w:val="both"/>
              <w:rPr>
                <w:rFonts w:ascii="Verdana" w:eastAsia="Times New Roman" w:hAnsi="Verdana" w:cs="Arial"/>
                <w:color w:val="393834"/>
                <w:sz w:val="20"/>
                <w:szCs w:val="20"/>
                <w:lang w:val="eu-ES" w:eastAsia="es-ES"/>
              </w:rPr>
            </w:pPr>
          </w:p>
          <w:p w:rsidR="00AF4E0A" w:rsidRPr="0019181C" w:rsidRDefault="00AF4E0A" w:rsidP="00FA46B7">
            <w:pPr>
              <w:contextualSpacing/>
              <w:jc w:val="both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u-ES" w:eastAsia="es-ES"/>
              </w:rPr>
            </w:pPr>
            <w:r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u-ES" w:eastAsia="es-ES"/>
              </w:rPr>
              <w:t>Telefonoak:</w:t>
            </w:r>
          </w:p>
          <w:p w:rsidR="00AF4E0A" w:rsidRPr="0019181C" w:rsidRDefault="00AF4E0A" w:rsidP="00FA46B7">
            <w:pPr>
              <w:pStyle w:val="Zerrenda-paragrafoa"/>
              <w:numPr>
                <w:ilvl w:val="0"/>
                <w:numId w:val="12"/>
              </w:numPr>
              <w:ind w:left="381"/>
              <w:jc w:val="both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</w:pPr>
            <w:proofErr w:type="spellStart"/>
            <w:r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Kudeaketa</w:t>
            </w:r>
            <w:proofErr w:type="spellEnd"/>
            <w:r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977881"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t</w:t>
            </w:r>
            <w:r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eknikoa</w:t>
            </w:r>
            <w:proofErr w:type="spellEnd"/>
            <w:r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: 943–112287</w:t>
            </w:r>
          </w:p>
          <w:p w:rsidR="00AF4E0A" w:rsidRPr="0019181C" w:rsidRDefault="00977881" w:rsidP="00FA46B7">
            <w:pPr>
              <w:pStyle w:val="Zerrenda-paragrafoa"/>
              <w:numPr>
                <w:ilvl w:val="0"/>
                <w:numId w:val="12"/>
              </w:numPr>
              <w:ind w:left="381"/>
              <w:jc w:val="both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</w:pPr>
            <w:proofErr w:type="spellStart"/>
            <w:r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Kudeaketa</w:t>
            </w:r>
            <w:proofErr w:type="spellEnd"/>
            <w:r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a</w:t>
            </w:r>
            <w:r w:rsidR="00AF4E0A"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dministratiboa</w:t>
            </w:r>
            <w:proofErr w:type="spellEnd"/>
            <w:r w:rsidR="00AF4E0A" w:rsidRPr="0019181C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: 943–112218</w:t>
            </w:r>
          </w:p>
          <w:p w:rsidR="00FA46B7" w:rsidRPr="0019181C" w:rsidRDefault="00FA46B7" w:rsidP="00FA46B7">
            <w:pPr>
              <w:pStyle w:val="Zerrenda-paragrafoa"/>
              <w:ind w:left="381"/>
              <w:jc w:val="both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AF4E0A" w:rsidRPr="00D45D48" w:rsidRDefault="00AF4E0A" w:rsidP="00FA46B7">
            <w:pPr>
              <w:contextualSpacing/>
              <w:jc w:val="both"/>
              <w:rPr>
                <w:rFonts w:ascii="Verdana" w:hAnsi="Verdana" w:cs="Arial"/>
                <w:color w:val="0000FF" w:themeColor="hyperlink"/>
                <w:sz w:val="20"/>
                <w:szCs w:val="20"/>
                <w:u w:val="single"/>
                <w:lang w:val="en-US"/>
              </w:rPr>
            </w:pPr>
            <w:proofErr w:type="spellStart"/>
            <w:r w:rsidRPr="00D45D48">
              <w:rPr>
                <w:rFonts w:ascii="Verdana" w:hAnsi="Verdana" w:cs="Arial"/>
                <w:sz w:val="20"/>
                <w:szCs w:val="20"/>
                <w:lang w:val="en-US"/>
              </w:rPr>
              <w:t>Emaila</w:t>
            </w:r>
            <w:proofErr w:type="spellEnd"/>
            <w:r w:rsidRPr="00D45D48">
              <w:rPr>
                <w:rFonts w:ascii="Verdana" w:hAnsi="Verdana" w:cs="Arial"/>
                <w:sz w:val="20"/>
                <w:szCs w:val="20"/>
                <w:lang w:val="en-US"/>
              </w:rPr>
              <w:t xml:space="preserve">: </w:t>
            </w:r>
            <w:hyperlink r:id="rId13" w:history="1">
              <w:r w:rsidRPr="00D45D48">
                <w:rPr>
                  <w:rStyle w:val="Hiperesteka"/>
                  <w:rFonts w:ascii="Verdana" w:hAnsi="Verdana" w:cs="Arial"/>
                  <w:sz w:val="20"/>
                  <w:szCs w:val="20"/>
                  <w:lang w:val="en-US"/>
                </w:rPr>
                <w:t>sustapena.ekintzailetasuna@gipuzkoa.eus</w:t>
              </w:r>
            </w:hyperlink>
          </w:p>
        </w:tc>
      </w:tr>
    </w:tbl>
    <w:p w:rsidR="00D226D3" w:rsidRPr="00305413" w:rsidRDefault="00D226D3" w:rsidP="00632B9A">
      <w:pPr>
        <w:rPr>
          <w:rFonts w:cstheme="minorHAnsi"/>
          <w:sz w:val="20"/>
          <w:szCs w:val="20"/>
        </w:rPr>
      </w:pPr>
    </w:p>
    <w:sectPr w:rsidR="00D226D3" w:rsidRPr="00305413" w:rsidSect="00D45D48">
      <w:headerReference w:type="default" r:id="rId14"/>
      <w:pgSz w:w="11906" w:h="16838"/>
      <w:pgMar w:top="2127" w:right="1701" w:bottom="1135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E20" w:rsidRDefault="00C06E20" w:rsidP="00FD2A51">
      <w:pPr>
        <w:spacing w:after="0" w:line="240" w:lineRule="auto"/>
      </w:pPr>
      <w:r>
        <w:separator/>
      </w:r>
    </w:p>
  </w:endnote>
  <w:endnote w:type="continuationSeparator" w:id="0">
    <w:p w:rsidR="00C06E20" w:rsidRDefault="00C06E20" w:rsidP="00FD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E20" w:rsidRDefault="00C06E20" w:rsidP="00FD2A51">
      <w:pPr>
        <w:spacing w:after="0" w:line="240" w:lineRule="auto"/>
      </w:pPr>
      <w:r>
        <w:separator/>
      </w:r>
    </w:p>
  </w:footnote>
  <w:footnote w:type="continuationSeparator" w:id="0">
    <w:p w:rsidR="00C06E20" w:rsidRDefault="00C06E20" w:rsidP="00FD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E20" w:rsidRDefault="00FA46B7" w:rsidP="00FA46B7">
    <w:pPr>
      <w:pStyle w:val="Goiburua"/>
      <w:tabs>
        <w:tab w:val="clear" w:pos="4252"/>
      </w:tabs>
      <w:ind w:left="-993"/>
    </w:pPr>
    <w:r>
      <w:rPr>
        <w:noProof/>
        <w:lang w:eastAsia="es-ES"/>
      </w:rPr>
      <w:drawing>
        <wp:inline distT="0" distB="0" distL="0" distR="0">
          <wp:extent cx="2246287" cy="983411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konomia Sustapena-2-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703" cy="100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2D2"/>
    <w:multiLevelType w:val="hybridMultilevel"/>
    <w:tmpl w:val="A328BD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0CC4"/>
    <w:multiLevelType w:val="hybridMultilevel"/>
    <w:tmpl w:val="F21A728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1F4EFA"/>
    <w:multiLevelType w:val="hybridMultilevel"/>
    <w:tmpl w:val="6BF65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0206"/>
    <w:multiLevelType w:val="hybridMultilevel"/>
    <w:tmpl w:val="AA16AF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19F8"/>
    <w:multiLevelType w:val="hybridMultilevel"/>
    <w:tmpl w:val="FE8A8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0163F"/>
    <w:multiLevelType w:val="hybridMultilevel"/>
    <w:tmpl w:val="E98E7CA2"/>
    <w:lvl w:ilvl="0" w:tplc="0A9098FE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9574D"/>
    <w:multiLevelType w:val="hybridMultilevel"/>
    <w:tmpl w:val="D1A08662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3DA114C"/>
    <w:multiLevelType w:val="hybridMultilevel"/>
    <w:tmpl w:val="8C44A3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922F1"/>
    <w:multiLevelType w:val="hybridMultilevel"/>
    <w:tmpl w:val="657255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D60AC"/>
    <w:multiLevelType w:val="hybridMultilevel"/>
    <w:tmpl w:val="F24A8B88"/>
    <w:lvl w:ilvl="0" w:tplc="0C0A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97" w:hanging="360"/>
      </w:pPr>
      <w:rPr>
        <w:rFonts w:ascii="Wingdings" w:hAnsi="Wingdings" w:hint="default"/>
      </w:rPr>
    </w:lvl>
  </w:abstractNum>
  <w:abstractNum w:abstractNumId="10" w15:restartNumberingAfterBreak="0">
    <w:nsid w:val="321F091C"/>
    <w:multiLevelType w:val="hybridMultilevel"/>
    <w:tmpl w:val="6D92F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54754"/>
    <w:multiLevelType w:val="hybridMultilevel"/>
    <w:tmpl w:val="7A56A724"/>
    <w:lvl w:ilvl="0" w:tplc="A1A6EE4C">
      <w:start w:val="5"/>
      <w:numFmt w:val="bullet"/>
      <w:lvlText w:val="-"/>
      <w:lvlJc w:val="left"/>
      <w:pPr>
        <w:ind w:left="857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2" w15:restartNumberingAfterBreak="0">
    <w:nsid w:val="41EB297B"/>
    <w:multiLevelType w:val="hybridMultilevel"/>
    <w:tmpl w:val="408A44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82178"/>
    <w:multiLevelType w:val="hybridMultilevel"/>
    <w:tmpl w:val="3C6EB1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44C40"/>
    <w:multiLevelType w:val="hybridMultilevel"/>
    <w:tmpl w:val="586CC184"/>
    <w:lvl w:ilvl="0" w:tplc="5FBC02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492"/>
        </w:tabs>
        <w:ind w:left="4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932"/>
        </w:tabs>
        <w:ind w:left="19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BE3783D"/>
    <w:multiLevelType w:val="hybridMultilevel"/>
    <w:tmpl w:val="1E9A3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26D64"/>
    <w:multiLevelType w:val="hybridMultilevel"/>
    <w:tmpl w:val="AC3E5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004FE"/>
    <w:multiLevelType w:val="hybridMultilevel"/>
    <w:tmpl w:val="A058FC6C"/>
    <w:lvl w:ilvl="0" w:tplc="A2308C7A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16F36"/>
    <w:multiLevelType w:val="hybridMultilevel"/>
    <w:tmpl w:val="95267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4596A"/>
    <w:multiLevelType w:val="hybridMultilevel"/>
    <w:tmpl w:val="EE2CC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8018C"/>
    <w:multiLevelType w:val="hybridMultilevel"/>
    <w:tmpl w:val="862A8CE6"/>
    <w:lvl w:ilvl="0" w:tplc="CC9AC08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D60CA"/>
    <w:multiLevelType w:val="hybridMultilevel"/>
    <w:tmpl w:val="6924EE5E"/>
    <w:lvl w:ilvl="0" w:tplc="7D2446F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76853"/>
    <w:multiLevelType w:val="hybridMultilevel"/>
    <w:tmpl w:val="E9504C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3F1F"/>
    <w:multiLevelType w:val="hybridMultilevel"/>
    <w:tmpl w:val="3AD8C376"/>
    <w:lvl w:ilvl="0" w:tplc="D4D2F76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492"/>
        </w:tabs>
        <w:ind w:left="492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932"/>
        </w:tabs>
        <w:ind w:left="193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</w:abstractNum>
  <w:abstractNum w:abstractNumId="24" w15:restartNumberingAfterBreak="0">
    <w:nsid w:val="64E87753"/>
    <w:multiLevelType w:val="multilevel"/>
    <w:tmpl w:val="0938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2763DE"/>
    <w:multiLevelType w:val="hybridMultilevel"/>
    <w:tmpl w:val="09264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54572"/>
    <w:multiLevelType w:val="hybridMultilevel"/>
    <w:tmpl w:val="CE66D25A"/>
    <w:lvl w:ilvl="0" w:tplc="0C0A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7" w15:restartNumberingAfterBreak="0">
    <w:nsid w:val="6FF72EBD"/>
    <w:multiLevelType w:val="hybridMultilevel"/>
    <w:tmpl w:val="1130A0CC"/>
    <w:lvl w:ilvl="0" w:tplc="3190E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849C6"/>
    <w:multiLevelType w:val="multilevel"/>
    <w:tmpl w:val="E510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 w15:restartNumberingAfterBreak="0">
    <w:nsid w:val="78E52BBD"/>
    <w:multiLevelType w:val="hybridMultilevel"/>
    <w:tmpl w:val="71483B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350723"/>
    <w:multiLevelType w:val="hybridMultilevel"/>
    <w:tmpl w:val="D4E28352"/>
    <w:lvl w:ilvl="0" w:tplc="D4D2F7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5"/>
  </w:num>
  <w:num w:numId="4">
    <w:abstractNumId w:val="17"/>
  </w:num>
  <w:num w:numId="5">
    <w:abstractNumId w:val="19"/>
  </w:num>
  <w:num w:numId="6">
    <w:abstractNumId w:val="1"/>
  </w:num>
  <w:num w:numId="7">
    <w:abstractNumId w:val="25"/>
  </w:num>
  <w:num w:numId="8">
    <w:abstractNumId w:val="18"/>
  </w:num>
  <w:num w:numId="9">
    <w:abstractNumId w:val="12"/>
  </w:num>
  <w:num w:numId="10">
    <w:abstractNumId w:val="13"/>
  </w:num>
  <w:num w:numId="11">
    <w:abstractNumId w:val="10"/>
  </w:num>
  <w:num w:numId="12">
    <w:abstractNumId w:val="27"/>
  </w:num>
  <w:num w:numId="13">
    <w:abstractNumId w:val="7"/>
  </w:num>
  <w:num w:numId="14">
    <w:abstractNumId w:val="6"/>
  </w:num>
  <w:num w:numId="15">
    <w:abstractNumId w:val="15"/>
  </w:num>
  <w:num w:numId="16">
    <w:abstractNumId w:val="29"/>
  </w:num>
  <w:num w:numId="17">
    <w:abstractNumId w:val="8"/>
  </w:num>
  <w:num w:numId="18">
    <w:abstractNumId w:val="16"/>
  </w:num>
  <w:num w:numId="19">
    <w:abstractNumId w:val="21"/>
  </w:num>
  <w:num w:numId="20">
    <w:abstractNumId w:val="22"/>
  </w:num>
  <w:num w:numId="21">
    <w:abstractNumId w:val="20"/>
  </w:num>
  <w:num w:numId="22">
    <w:abstractNumId w:val="23"/>
  </w:num>
  <w:num w:numId="23">
    <w:abstractNumId w:val="30"/>
  </w:num>
  <w:num w:numId="24">
    <w:abstractNumId w:val="4"/>
  </w:num>
  <w:num w:numId="25">
    <w:abstractNumId w:val="28"/>
  </w:num>
  <w:num w:numId="26">
    <w:abstractNumId w:val="14"/>
  </w:num>
  <w:num w:numId="27">
    <w:abstractNumId w:val="11"/>
  </w:num>
  <w:num w:numId="28">
    <w:abstractNumId w:val="26"/>
  </w:num>
  <w:num w:numId="29">
    <w:abstractNumId w:val="9"/>
  </w:num>
  <w:num w:numId="30">
    <w:abstractNumId w:val="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20"/>
    <w:rsid w:val="0000270D"/>
    <w:rsid w:val="00005831"/>
    <w:rsid w:val="000174B2"/>
    <w:rsid w:val="0003768B"/>
    <w:rsid w:val="000526B5"/>
    <w:rsid w:val="00055B64"/>
    <w:rsid w:val="00061D0E"/>
    <w:rsid w:val="00063D99"/>
    <w:rsid w:val="00082F81"/>
    <w:rsid w:val="0009173C"/>
    <w:rsid w:val="00093365"/>
    <w:rsid w:val="000953AC"/>
    <w:rsid w:val="000A4407"/>
    <w:rsid w:val="000A5481"/>
    <w:rsid w:val="000D3BAB"/>
    <w:rsid w:val="000D599A"/>
    <w:rsid w:val="000D745E"/>
    <w:rsid w:val="001036AB"/>
    <w:rsid w:val="00117CD0"/>
    <w:rsid w:val="001266EF"/>
    <w:rsid w:val="001308F0"/>
    <w:rsid w:val="00173C9D"/>
    <w:rsid w:val="0018718C"/>
    <w:rsid w:val="0019181C"/>
    <w:rsid w:val="001C58C4"/>
    <w:rsid w:val="0021450C"/>
    <w:rsid w:val="00221964"/>
    <w:rsid w:val="00224E5E"/>
    <w:rsid w:val="00236F94"/>
    <w:rsid w:val="00247212"/>
    <w:rsid w:val="00270E44"/>
    <w:rsid w:val="00275C87"/>
    <w:rsid w:val="0028702C"/>
    <w:rsid w:val="002B23CE"/>
    <w:rsid w:val="002D01EA"/>
    <w:rsid w:val="002E4D1B"/>
    <w:rsid w:val="002E5DFC"/>
    <w:rsid w:val="002F7D6D"/>
    <w:rsid w:val="00305413"/>
    <w:rsid w:val="003277D3"/>
    <w:rsid w:val="0033429D"/>
    <w:rsid w:val="0035745B"/>
    <w:rsid w:val="00361994"/>
    <w:rsid w:val="00362D86"/>
    <w:rsid w:val="003652E0"/>
    <w:rsid w:val="00387D70"/>
    <w:rsid w:val="00392617"/>
    <w:rsid w:val="003A07DC"/>
    <w:rsid w:val="003B5560"/>
    <w:rsid w:val="003C70AF"/>
    <w:rsid w:val="003D0079"/>
    <w:rsid w:val="003D6694"/>
    <w:rsid w:val="003D75BF"/>
    <w:rsid w:val="003E538C"/>
    <w:rsid w:val="003F725F"/>
    <w:rsid w:val="00405BA3"/>
    <w:rsid w:val="00407CFE"/>
    <w:rsid w:val="004115A1"/>
    <w:rsid w:val="00443799"/>
    <w:rsid w:val="00452EFC"/>
    <w:rsid w:val="00454D99"/>
    <w:rsid w:val="00462EE9"/>
    <w:rsid w:val="00473868"/>
    <w:rsid w:val="0047562D"/>
    <w:rsid w:val="00476D0B"/>
    <w:rsid w:val="004C39A9"/>
    <w:rsid w:val="004D5A0C"/>
    <w:rsid w:val="004E3E3A"/>
    <w:rsid w:val="004E71D3"/>
    <w:rsid w:val="004F32CD"/>
    <w:rsid w:val="004F6543"/>
    <w:rsid w:val="00505D36"/>
    <w:rsid w:val="0051547A"/>
    <w:rsid w:val="005452ED"/>
    <w:rsid w:val="00550A92"/>
    <w:rsid w:val="00555EF5"/>
    <w:rsid w:val="0056223B"/>
    <w:rsid w:val="005701CD"/>
    <w:rsid w:val="00575D33"/>
    <w:rsid w:val="005D79B5"/>
    <w:rsid w:val="005E7379"/>
    <w:rsid w:val="005F205F"/>
    <w:rsid w:val="006071F6"/>
    <w:rsid w:val="006107D8"/>
    <w:rsid w:val="00610BAB"/>
    <w:rsid w:val="00632501"/>
    <w:rsid w:val="00632B9A"/>
    <w:rsid w:val="00657725"/>
    <w:rsid w:val="00664065"/>
    <w:rsid w:val="00670451"/>
    <w:rsid w:val="006A07D7"/>
    <w:rsid w:val="006D6C26"/>
    <w:rsid w:val="006F27BE"/>
    <w:rsid w:val="00716905"/>
    <w:rsid w:val="00720C06"/>
    <w:rsid w:val="00741EEB"/>
    <w:rsid w:val="0075766D"/>
    <w:rsid w:val="00763325"/>
    <w:rsid w:val="00767AF1"/>
    <w:rsid w:val="0077121B"/>
    <w:rsid w:val="00793D94"/>
    <w:rsid w:val="007B1D63"/>
    <w:rsid w:val="007B6A95"/>
    <w:rsid w:val="007C2127"/>
    <w:rsid w:val="007E292B"/>
    <w:rsid w:val="007F5591"/>
    <w:rsid w:val="0080798A"/>
    <w:rsid w:val="00807A2E"/>
    <w:rsid w:val="00832FA7"/>
    <w:rsid w:val="0086768B"/>
    <w:rsid w:val="00875F98"/>
    <w:rsid w:val="008810BB"/>
    <w:rsid w:val="008B0FE2"/>
    <w:rsid w:val="00901A3C"/>
    <w:rsid w:val="00921420"/>
    <w:rsid w:val="00925E19"/>
    <w:rsid w:val="0093717E"/>
    <w:rsid w:val="009438A5"/>
    <w:rsid w:val="00965C4E"/>
    <w:rsid w:val="009751CC"/>
    <w:rsid w:val="00977881"/>
    <w:rsid w:val="009869B2"/>
    <w:rsid w:val="009A7F10"/>
    <w:rsid w:val="009C481C"/>
    <w:rsid w:val="009C5120"/>
    <w:rsid w:val="009E2AD4"/>
    <w:rsid w:val="00A51E39"/>
    <w:rsid w:val="00A528A0"/>
    <w:rsid w:val="00A6753C"/>
    <w:rsid w:val="00A711C0"/>
    <w:rsid w:val="00A85ADD"/>
    <w:rsid w:val="00A87B6C"/>
    <w:rsid w:val="00AA051B"/>
    <w:rsid w:val="00AA3653"/>
    <w:rsid w:val="00AB18D2"/>
    <w:rsid w:val="00AB6EB4"/>
    <w:rsid w:val="00AC5DED"/>
    <w:rsid w:val="00AC7071"/>
    <w:rsid w:val="00AE0F95"/>
    <w:rsid w:val="00AE2079"/>
    <w:rsid w:val="00AE4D89"/>
    <w:rsid w:val="00AE7D33"/>
    <w:rsid w:val="00AE7E7E"/>
    <w:rsid w:val="00AF277A"/>
    <w:rsid w:val="00AF4E0A"/>
    <w:rsid w:val="00B02495"/>
    <w:rsid w:val="00B0347B"/>
    <w:rsid w:val="00B04372"/>
    <w:rsid w:val="00B071D6"/>
    <w:rsid w:val="00B110EA"/>
    <w:rsid w:val="00B14C34"/>
    <w:rsid w:val="00B15E3C"/>
    <w:rsid w:val="00B4510B"/>
    <w:rsid w:val="00B457C7"/>
    <w:rsid w:val="00B60F0B"/>
    <w:rsid w:val="00B91EA7"/>
    <w:rsid w:val="00B96617"/>
    <w:rsid w:val="00B978AB"/>
    <w:rsid w:val="00BE0FCA"/>
    <w:rsid w:val="00BE2C48"/>
    <w:rsid w:val="00BF5080"/>
    <w:rsid w:val="00BF7B30"/>
    <w:rsid w:val="00C06E20"/>
    <w:rsid w:val="00C12D40"/>
    <w:rsid w:val="00C21621"/>
    <w:rsid w:val="00C31992"/>
    <w:rsid w:val="00C35618"/>
    <w:rsid w:val="00C45A44"/>
    <w:rsid w:val="00C53524"/>
    <w:rsid w:val="00C87E5C"/>
    <w:rsid w:val="00C912C0"/>
    <w:rsid w:val="00CA1385"/>
    <w:rsid w:val="00CA562A"/>
    <w:rsid w:val="00CB6CC3"/>
    <w:rsid w:val="00CB7C79"/>
    <w:rsid w:val="00CD689A"/>
    <w:rsid w:val="00D226D3"/>
    <w:rsid w:val="00D33D72"/>
    <w:rsid w:val="00D40D7C"/>
    <w:rsid w:val="00D437B0"/>
    <w:rsid w:val="00D45D48"/>
    <w:rsid w:val="00D4655E"/>
    <w:rsid w:val="00D52D65"/>
    <w:rsid w:val="00D55AF5"/>
    <w:rsid w:val="00D66566"/>
    <w:rsid w:val="00D746D4"/>
    <w:rsid w:val="00D8710A"/>
    <w:rsid w:val="00DA49B7"/>
    <w:rsid w:val="00DA536D"/>
    <w:rsid w:val="00DC4B6A"/>
    <w:rsid w:val="00DE15F8"/>
    <w:rsid w:val="00DF5CFB"/>
    <w:rsid w:val="00E03FDE"/>
    <w:rsid w:val="00E2309C"/>
    <w:rsid w:val="00E46D79"/>
    <w:rsid w:val="00E50A83"/>
    <w:rsid w:val="00E73517"/>
    <w:rsid w:val="00E86EBF"/>
    <w:rsid w:val="00EA44B9"/>
    <w:rsid w:val="00EB5B32"/>
    <w:rsid w:val="00EC1926"/>
    <w:rsid w:val="00EC2303"/>
    <w:rsid w:val="00EE79CA"/>
    <w:rsid w:val="00EF0785"/>
    <w:rsid w:val="00EF513E"/>
    <w:rsid w:val="00F1471F"/>
    <w:rsid w:val="00F2297D"/>
    <w:rsid w:val="00F22B0D"/>
    <w:rsid w:val="00F5012D"/>
    <w:rsid w:val="00F659E7"/>
    <w:rsid w:val="00F86C26"/>
    <w:rsid w:val="00F933A7"/>
    <w:rsid w:val="00F97163"/>
    <w:rsid w:val="00FA174E"/>
    <w:rsid w:val="00FA46B7"/>
    <w:rsid w:val="00FC6808"/>
    <w:rsid w:val="00FD0693"/>
    <w:rsid w:val="00FD21A5"/>
    <w:rsid w:val="00FD2A51"/>
    <w:rsid w:val="00FD6256"/>
    <w:rsid w:val="00FE0106"/>
    <w:rsid w:val="00FF651B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5:docId w15:val="{A8DE9D45-EA78-4D4D-9D08-55589C0E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9869B2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92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921420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uiPriority w:val="99"/>
    <w:unhideWhenUsed/>
    <w:rsid w:val="00FD2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FD2A51"/>
  </w:style>
  <w:style w:type="paragraph" w:styleId="Orri-oina">
    <w:name w:val="footer"/>
    <w:basedOn w:val="Normala"/>
    <w:link w:val="Orri-oinaKar"/>
    <w:uiPriority w:val="99"/>
    <w:unhideWhenUsed/>
    <w:rsid w:val="00FD2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FD2A51"/>
  </w:style>
  <w:style w:type="character" w:styleId="Hiperesteka">
    <w:name w:val="Hyperlink"/>
    <w:basedOn w:val="Paragrafoarenletra-tipolehenetsia"/>
    <w:uiPriority w:val="99"/>
    <w:unhideWhenUsed/>
    <w:rsid w:val="00117CD0"/>
    <w:rPr>
      <w:color w:val="0000FF" w:themeColor="hyperlink"/>
      <w:u w:val="single"/>
    </w:rPr>
  </w:style>
  <w:style w:type="table" w:styleId="Saretaduntaula">
    <w:name w:val="Table Grid"/>
    <w:basedOn w:val="Taulanormala"/>
    <w:uiPriority w:val="59"/>
    <w:rsid w:val="00BE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F933A7"/>
    <w:pPr>
      <w:ind w:left="720"/>
      <w:contextualSpacing/>
    </w:pPr>
  </w:style>
  <w:style w:type="character" w:styleId="BisitatutakoHiperesteka">
    <w:name w:val="FollowedHyperlink"/>
    <w:basedOn w:val="Paragrafoarenletra-tipolehenetsia"/>
    <w:uiPriority w:val="99"/>
    <w:semiHidden/>
    <w:unhideWhenUsed/>
    <w:rsid w:val="0018718C"/>
    <w:rPr>
      <w:color w:val="800080" w:themeColor="followedHyperlink"/>
      <w:u w:val="single"/>
    </w:rPr>
  </w:style>
  <w:style w:type="character" w:customStyle="1" w:styleId="cursiva1">
    <w:name w:val="cursiva1"/>
    <w:basedOn w:val="Paragrafoarenletra-tipolehenetsia"/>
    <w:rsid w:val="00965C4E"/>
    <w:rPr>
      <w:b w:val="0"/>
      <w:bCs w:val="0"/>
      <w:i/>
      <w:iCs/>
    </w:rPr>
  </w:style>
  <w:style w:type="paragraph" w:customStyle="1" w:styleId="06norma">
    <w:name w:val="06norma"/>
    <w:basedOn w:val="Normala"/>
    <w:rsid w:val="00C06E20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03norma">
    <w:name w:val="03norma"/>
    <w:basedOn w:val="Normala"/>
    <w:rsid w:val="0021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rsiva">
    <w:name w:val="cursiva"/>
    <w:basedOn w:val="Paragrafoarenletra-tipolehenetsia"/>
    <w:rsid w:val="00875F98"/>
  </w:style>
  <w:style w:type="paragraph" w:customStyle="1" w:styleId="23norma">
    <w:name w:val="23norma"/>
    <w:basedOn w:val="Normala"/>
    <w:rsid w:val="008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1norma">
    <w:name w:val="11norma"/>
    <w:basedOn w:val="Normala"/>
    <w:rsid w:val="008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5norma">
    <w:name w:val="05norma"/>
    <w:basedOn w:val="Normala"/>
    <w:rsid w:val="0055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Gorputz-testuarenkoska2">
    <w:name w:val="Body Text Indent 2"/>
    <w:basedOn w:val="Normala"/>
    <w:link w:val="Gorputz-testuarenkoska2Kar"/>
    <w:rsid w:val="00763325"/>
    <w:pPr>
      <w:spacing w:after="120" w:line="480" w:lineRule="auto"/>
      <w:ind w:left="283"/>
    </w:pPr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rsid w:val="00763325"/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character" w:customStyle="1" w:styleId="textocomun">
    <w:name w:val="textocomun"/>
    <w:basedOn w:val="Paragrafoarenletra-tipolehenetsia"/>
    <w:rsid w:val="0051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51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8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puzkoa.eus/eu/web/ekonomia/gipuzkoako-eskulangintzaren-erregistro-orokorra" TargetMode="External"/><Relationship Id="rId13" Type="http://schemas.openxmlformats.org/officeDocument/2006/relationships/hyperlink" Target="mailto:sustapena.ekintzailetasuna@gipuzkoa.e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itza.gipuzkoa.eus/WAS/CORP/WATTramiteakWEB/inicio.do?accion=comoAcceder" TargetMode="External"/><Relationship Id="rId12" Type="http://schemas.openxmlformats.org/officeDocument/2006/relationships/hyperlink" Target="https://egoitza.gipuzkoa.eus/WAS/CORP/WATTramiteakWEB/inicio.do?idioma=C&amp;app=0000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ipuzkoa.eus/eu/web/ekonomia/gipuzkoako-eskulangintzaren-erregistro-orokorr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goitza.gipuzkoa.eus/gao-bog/euskera/gao/2025/03/05/e2501418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oitza.gipuzkoa.eus/gao-bog/euskera/gao/2023/04/25/e2302862.ht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517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RUIZ DE GALARRETA LLANOS, Ana Belen</dc:creator>
  <cp:lastModifiedBy>GOENAGA SAN SEBASTIAN, Jon</cp:lastModifiedBy>
  <cp:revision>14</cp:revision>
  <cp:lastPrinted>2023-04-25T13:05:00Z</cp:lastPrinted>
  <dcterms:created xsi:type="dcterms:W3CDTF">2024-02-08T10:19:00Z</dcterms:created>
  <dcterms:modified xsi:type="dcterms:W3CDTF">2025-03-05T12:22:00Z</dcterms:modified>
</cp:coreProperties>
</file>