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3E67D5">
        <w:rPr>
          <w:rFonts w:ascii="Arial Narrow" w:hAnsi="Arial Narrow" w:cs="Arial"/>
          <w:sz w:val="24"/>
        </w:rPr>
        <w:t>ANEXO I</w:t>
      </w:r>
      <w:bookmarkStart w:id="0" w:name="_GoBack"/>
      <w:bookmarkEnd w:id="0"/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482"/>
      </w:tblGrid>
      <w:tr w:rsidR="00A82776" w:rsidRPr="00711FCA" w:rsidTr="00CE0BF7">
        <w:trPr>
          <w:tblCellSpacing w:w="0" w:type="dxa"/>
        </w:trPr>
        <w:tc>
          <w:tcPr>
            <w:tcW w:w="0" w:type="auto"/>
            <w:vAlign w:val="center"/>
          </w:tcPr>
          <w:p w:rsidR="00A82776" w:rsidRPr="00A51F21" w:rsidRDefault="00A82776" w:rsidP="00CE0BF7">
            <w:pPr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A82776" w:rsidRPr="00A176DF" w:rsidRDefault="00A82776" w:rsidP="00CE0BF7">
            <w:pPr>
              <w:jc w:val="center"/>
              <w:rPr>
                <w:rFonts w:ascii="Franklin Gothic Book" w:hAnsi="Franklin Gothic Book" w:cs="Arial"/>
                <w:b/>
                <w:bCs/>
                <w:color w:val="365F91"/>
              </w:rPr>
            </w:pPr>
            <w:r>
              <w:rPr>
                <w:rFonts w:ascii="Franklin Gothic Book" w:hAnsi="Franklin Gothic Book" w:cs="Arial"/>
                <w:b/>
                <w:bCs/>
                <w:color w:val="365F91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</w:rPr>
              <w:t>Innobideak-kudeabide</w:t>
            </w:r>
            <w:proofErr w:type="spellEnd"/>
            <w:r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 programa“ 2024</w:t>
            </w:r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 xml:space="preserve">ko </w:t>
            </w:r>
            <w:proofErr w:type="spellStart"/>
            <w:r w:rsidRPr="00A176DF">
              <w:rPr>
                <w:rFonts w:ascii="Franklin Gothic Book" w:hAnsi="Franklin Gothic Book" w:cs="Arial"/>
                <w:b/>
                <w:bCs/>
                <w:color w:val="365F91"/>
              </w:rPr>
              <w:t>deialdia</w:t>
            </w:r>
            <w:proofErr w:type="spellEnd"/>
          </w:p>
        </w:tc>
      </w:tr>
    </w:tbl>
    <w:p w:rsidR="00A82776" w:rsidRPr="00A176DF" w:rsidRDefault="00A82776" w:rsidP="00A82776">
      <w:pPr>
        <w:autoSpaceDE w:val="0"/>
        <w:autoSpaceDN w:val="0"/>
        <w:adjustRightInd w:val="0"/>
        <w:jc w:val="center"/>
        <w:rPr>
          <w:rFonts w:ascii="Franklin Gothic Book" w:hAnsi="Franklin Gothic Book"/>
          <w:color w:val="365F91"/>
        </w:rPr>
      </w:pPr>
      <w:r>
        <w:rPr>
          <w:rFonts w:ascii="Franklin Gothic Book" w:hAnsi="Franklin Gothic Book"/>
          <w:color w:val="365F91"/>
        </w:rPr>
        <w:t xml:space="preserve">“Programa </w:t>
      </w:r>
      <w:proofErr w:type="spellStart"/>
      <w:r>
        <w:rPr>
          <w:rFonts w:ascii="Franklin Gothic Book" w:hAnsi="Franklin Gothic Book"/>
          <w:color w:val="365F91"/>
        </w:rPr>
        <w:t>Innobideak-</w:t>
      </w:r>
      <w:proofErr w:type="gramStart"/>
      <w:r>
        <w:rPr>
          <w:rFonts w:ascii="Franklin Gothic Book" w:hAnsi="Franklin Gothic Book"/>
          <w:color w:val="365F91"/>
        </w:rPr>
        <w:t>kudeabide</w:t>
      </w:r>
      <w:proofErr w:type="spellEnd"/>
      <w:r>
        <w:rPr>
          <w:rFonts w:ascii="Franklin Gothic Book" w:hAnsi="Franklin Gothic Book"/>
          <w:color w:val="365F91"/>
        </w:rPr>
        <w:t>“ convocatoria</w:t>
      </w:r>
      <w:proofErr w:type="gramEnd"/>
      <w:r>
        <w:rPr>
          <w:rFonts w:ascii="Franklin Gothic Book" w:hAnsi="Franklin Gothic Book"/>
          <w:color w:val="365F91"/>
        </w:rPr>
        <w:t xml:space="preserve"> 2024</w:t>
      </w:r>
    </w:p>
    <w:p w:rsidR="00F2436A" w:rsidRDefault="00F2436A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p w:rsidR="00A82776" w:rsidRPr="006F54A4" w:rsidRDefault="00A82776" w:rsidP="00F2436A">
      <w:pPr>
        <w:jc w:val="center"/>
        <w:rPr>
          <w:rFonts w:ascii="Franklin Gothic Book" w:hAnsi="Franklin Gothic Book" w:cs="Arial"/>
          <w:sz w:val="16"/>
          <w:szCs w:val="16"/>
        </w:rPr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2"/>
        <w:gridCol w:w="425"/>
        <w:gridCol w:w="5909"/>
        <w:gridCol w:w="567"/>
        <w:gridCol w:w="1989"/>
      </w:tblGrid>
      <w:tr w:rsidR="006F54A4" w:rsidRPr="00F2436A" w:rsidTr="00C858A1">
        <w:trPr>
          <w:cantSplit/>
          <w:trHeight w:val="337"/>
          <w:jc w:val="center"/>
        </w:trPr>
        <w:tc>
          <w:tcPr>
            <w:tcW w:w="1412" w:type="dxa"/>
            <w:vAlign w:val="center"/>
          </w:tcPr>
          <w:p w:rsidR="006F54A4" w:rsidRPr="00F2436A" w:rsidRDefault="006F54A4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ermStart w:id="171651398" w:edGrp="everyone" w:colFirst="3" w:colLast="3"/>
            <w:permStart w:id="1594829174" w:edGrp="everyone" w:colFirst="1" w:colLast="1"/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Declarante</w:t>
            </w:r>
          </w:p>
        </w:tc>
        <w:tc>
          <w:tcPr>
            <w:tcW w:w="6334" w:type="dxa"/>
            <w:gridSpan w:val="2"/>
            <w:vAlign w:val="center"/>
          </w:tcPr>
          <w:p w:rsidR="006F54A4" w:rsidRPr="002E2452" w:rsidRDefault="006F54A4" w:rsidP="00C858A1">
            <w:pPr>
              <w:rPr>
                <w:rFonts w:ascii="Franklin Gothic Book" w:hAnsi="Franklin Gothic Book" w:cs="Arial"/>
                <w:cap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Default="006F54A4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6F54A4" w:rsidRPr="00F2436A" w:rsidRDefault="006F54A4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1989" w:type="dxa"/>
            <w:vAlign w:val="center"/>
          </w:tcPr>
          <w:p w:rsidR="006F54A4" w:rsidRPr="002E2452" w:rsidRDefault="006F54A4" w:rsidP="00C858A1">
            <w:pPr>
              <w:rPr>
                <w:rFonts w:ascii="Franklin Gothic Book" w:hAnsi="Franklin Gothic Book" w:cs="Arial"/>
                <w:caps/>
                <w:sz w:val="18"/>
                <w:szCs w:val="18"/>
              </w:rPr>
            </w:pPr>
          </w:p>
        </w:tc>
      </w:tr>
      <w:tr w:rsidR="006F54A4" w:rsidRPr="00F2436A" w:rsidTr="00C858A1">
        <w:trPr>
          <w:cantSplit/>
          <w:trHeight w:val="392"/>
          <w:jc w:val="center"/>
        </w:trPr>
        <w:tc>
          <w:tcPr>
            <w:tcW w:w="1412" w:type="dxa"/>
            <w:vAlign w:val="center"/>
          </w:tcPr>
          <w:p w:rsidR="006F54A4" w:rsidRDefault="006F54A4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ermStart w:id="1844383100" w:edGrp="everyone" w:colFirst="1" w:colLast="1"/>
            <w:permEnd w:id="171651398"/>
            <w:permEnd w:id="1594829174"/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6F54A4" w:rsidRPr="00F2436A" w:rsidRDefault="006F54A4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  <w:tc>
          <w:tcPr>
            <w:tcW w:w="8890" w:type="dxa"/>
            <w:gridSpan w:val="4"/>
            <w:vAlign w:val="center"/>
          </w:tcPr>
          <w:p w:rsidR="006F54A4" w:rsidRPr="002E2452" w:rsidRDefault="006F54A4" w:rsidP="00C858A1">
            <w:pPr>
              <w:rPr>
                <w:rFonts w:ascii="Franklin Gothic Book" w:hAnsi="Franklin Gothic Book" w:cs="Arial"/>
                <w:caps/>
                <w:sz w:val="18"/>
                <w:szCs w:val="18"/>
              </w:rPr>
            </w:pPr>
          </w:p>
        </w:tc>
      </w:tr>
      <w:tr w:rsidR="006F54A4" w:rsidRPr="00F2436A" w:rsidTr="00C858A1">
        <w:trPr>
          <w:cantSplit/>
          <w:trHeight w:val="392"/>
          <w:jc w:val="center"/>
        </w:trPr>
        <w:tc>
          <w:tcPr>
            <w:tcW w:w="1412" w:type="dxa"/>
            <w:vAlign w:val="center"/>
          </w:tcPr>
          <w:p w:rsidR="006F54A4" w:rsidRDefault="009A16CE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ermStart w:id="660472188" w:edGrp="everyone" w:colFirst="3" w:colLast="3"/>
            <w:permStart w:id="564949784" w:edGrp="everyone" w:colFirst="1" w:colLast="1"/>
            <w:permEnd w:id="1844383100"/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Enpresa</w:t>
            </w:r>
            <w:proofErr w:type="spellEnd"/>
          </w:p>
          <w:p w:rsidR="006F54A4" w:rsidRPr="00F2436A" w:rsidRDefault="009A16CE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Empresa</w:t>
            </w:r>
          </w:p>
        </w:tc>
        <w:tc>
          <w:tcPr>
            <w:tcW w:w="6334" w:type="dxa"/>
            <w:gridSpan w:val="2"/>
            <w:vAlign w:val="center"/>
          </w:tcPr>
          <w:p w:rsidR="006F54A4" w:rsidRPr="002E2452" w:rsidRDefault="006F54A4" w:rsidP="00C858A1">
            <w:pPr>
              <w:rPr>
                <w:rFonts w:ascii="Franklin Gothic Book" w:hAnsi="Franklin Gothic Book" w:cs="Arial"/>
                <w:cap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F54A4" w:rsidRDefault="006F54A4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6F54A4" w:rsidRPr="00F2436A" w:rsidRDefault="006F54A4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  <w:tc>
          <w:tcPr>
            <w:tcW w:w="1989" w:type="dxa"/>
            <w:vAlign w:val="center"/>
          </w:tcPr>
          <w:p w:rsidR="006F54A4" w:rsidRPr="002E2452" w:rsidRDefault="006F54A4" w:rsidP="00C858A1">
            <w:pPr>
              <w:rPr>
                <w:rFonts w:ascii="Franklin Gothic Book" w:hAnsi="Franklin Gothic Book" w:cs="Arial"/>
                <w:caps/>
                <w:sz w:val="18"/>
                <w:szCs w:val="18"/>
              </w:rPr>
            </w:pPr>
          </w:p>
        </w:tc>
      </w:tr>
      <w:tr w:rsidR="004E6E0F" w:rsidRPr="00F2436A" w:rsidTr="00C858A1">
        <w:trPr>
          <w:cantSplit/>
          <w:trHeight w:val="545"/>
          <w:jc w:val="center"/>
        </w:trPr>
        <w:tc>
          <w:tcPr>
            <w:tcW w:w="1837" w:type="dxa"/>
            <w:gridSpan w:val="2"/>
            <w:vAlign w:val="center"/>
          </w:tcPr>
          <w:p w:rsidR="004E6E0F" w:rsidRDefault="004E6E0F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ermStart w:id="1678973261" w:edGrp="everyone" w:colFirst="1" w:colLast="1"/>
            <w:permEnd w:id="660472188"/>
            <w:permEnd w:id="564949784"/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F2436A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4E6E0F" w:rsidRPr="00F2436A" w:rsidRDefault="004E6E0F" w:rsidP="00C858A1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F2436A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  <w:tc>
          <w:tcPr>
            <w:tcW w:w="8465" w:type="dxa"/>
            <w:gridSpan w:val="3"/>
            <w:vAlign w:val="center"/>
          </w:tcPr>
          <w:p w:rsidR="004E6E0F" w:rsidRPr="002E2452" w:rsidRDefault="004E6E0F" w:rsidP="00C858A1">
            <w:pPr>
              <w:rPr>
                <w:rFonts w:ascii="Franklin Gothic Book" w:hAnsi="Franklin Gothic Book" w:cs="Arial"/>
                <w:b/>
                <w:caps/>
                <w:sz w:val="18"/>
                <w:szCs w:val="18"/>
              </w:rPr>
            </w:pPr>
          </w:p>
        </w:tc>
      </w:tr>
      <w:permEnd w:id="1678973261"/>
    </w:tbl>
    <w:p w:rsidR="00A82776" w:rsidRDefault="00A82776"/>
    <w:tbl>
      <w:tblPr>
        <w:tblW w:w="1048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240"/>
        <w:gridCol w:w="236"/>
        <w:gridCol w:w="5009"/>
      </w:tblGrid>
      <w:tr w:rsidR="000C6235" w:rsidRPr="00F026C0" w:rsidTr="00A82776">
        <w:trPr>
          <w:trHeight w:val="559"/>
        </w:trPr>
        <w:tc>
          <w:tcPr>
            <w:tcW w:w="5240" w:type="dxa"/>
            <w:shd w:val="clear" w:color="auto" w:fill="auto"/>
          </w:tcPr>
          <w:p w:rsidR="00785CF1" w:rsidRPr="00746939" w:rsidRDefault="00785CF1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Goian aipatutako deklaratzaileak egiaztatzen du nahiko ahalmen duela ondorengo ZINPEKO ADIERAZPENA aurkezteko, </w:t>
            </w:r>
          </w:p>
          <w:p w:rsidR="00785CF1" w:rsidRPr="00746939" w:rsidRDefault="008A5349" w:rsidP="005D5FD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1.-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“</w:t>
            </w:r>
            <w:proofErr w:type="spellStart"/>
            <w:r w:rsidR="00BE0A75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>Innobideak</w:t>
            </w:r>
            <w:proofErr w:type="spellEnd"/>
            <w:r w:rsidR="00BE0A75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 xml:space="preserve"> Kudeabide</w:t>
            </w:r>
            <w:r w:rsidR="00785CF1"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 xml:space="preserve"> </w:t>
            </w:r>
            <w:proofErr w:type="spellStart"/>
            <w:r w:rsidR="00785CF1" w:rsidRPr="00746939">
              <w:rPr>
                <w:rFonts w:ascii="Arial Narrow" w:hAnsi="Arial Narrow" w:cs="Arial"/>
                <w:bCs/>
                <w:sz w:val="18"/>
                <w:szCs w:val="18"/>
                <w:lang w:val="eu-ES"/>
              </w:rPr>
              <w:t>programa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”ren</w:t>
            </w:r>
            <w:proofErr w:type="spellEnd"/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2024ko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l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aguntza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deialdiaren barruan enpresa honek onartua duen proiektu </w:t>
            </w:r>
            <w:r w:rsidR="00785CF1" w:rsidRPr="00163035">
              <w:rPr>
                <w:rFonts w:ascii="Arial Narrow" w:hAnsi="Arial Narrow" w:cs="Arial"/>
                <w:sz w:val="18"/>
                <w:szCs w:val="18"/>
                <w:lang w:val="eu-ES"/>
              </w:rPr>
              <w:t>hau amaituta</w:t>
            </w:r>
            <w:r w:rsidR="00785CF1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dago.</w:t>
            </w:r>
          </w:p>
          <w:p w:rsidR="007F2E9D" w:rsidRPr="00746939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2.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Enpresa honek, gaur artean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du eskatu eta/edo eskuratu 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erakunde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pribatuetan beste laguntza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rik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eta subentzio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ri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k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>gatik. Era berean, gaurtik aurrera edozein erakunde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publiko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nahiz pribatutan proiektu hone</w:t>
            </w:r>
            <w:r w:rsidR="00746939">
              <w:rPr>
                <w:rFonts w:ascii="Arial Narrow" w:hAnsi="Arial Narrow"/>
                <w:sz w:val="18"/>
                <w:szCs w:val="18"/>
                <w:lang w:val="eu-ES"/>
              </w:rPr>
              <w:t>n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gatik enpresa honek aurkezten duen laguntza eskaera ororen berri emateko 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konpromisoa</w:t>
            </w:r>
            <w:r w:rsidR="00785CF1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 hartzen du.</w:t>
            </w:r>
          </w:p>
          <w:p w:rsidR="00785CF1" w:rsidRPr="00746939" w:rsidRDefault="008A5349" w:rsidP="005E5BA3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3.-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Ez bera ezta berak ordezkatzen duen entitate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a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ere ez daude sartuta </w:t>
            </w:r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Gipuzkoako Lurralde Historikoko </w:t>
            </w:r>
            <w:proofErr w:type="spellStart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dirulaguntzei</w:t>
            </w:r>
            <w:proofErr w:type="spellEnd"/>
            <w:r w:rsidR="00746939"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buruzko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martxoaren 27ko 3/</w:t>
            </w:r>
            <w:r w:rsidR="00746939">
              <w:rPr>
                <w:rFonts w:ascii="Arial Narrow" w:hAnsi="Arial Narrow" w:cs="Arial"/>
                <w:sz w:val="18"/>
                <w:szCs w:val="18"/>
                <w:lang w:val="eu-ES"/>
              </w:rPr>
              <w:t>20</w:t>
            </w:r>
            <w:r w:rsidRPr="00746939">
              <w:rPr>
                <w:rFonts w:ascii="Arial Narrow" w:hAnsi="Arial Narrow" w:cs="Arial"/>
                <w:sz w:val="18"/>
                <w:szCs w:val="18"/>
                <w:lang w:val="eu-ES"/>
              </w:rPr>
              <w:t>07 Foru Arauak 12. artikuluan aurreikusten dituen onuradun izaera lortzea eragozten duten egoeretan.</w:t>
            </w:r>
          </w:p>
          <w:p w:rsidR="007F2E9D" w:rsidRPr="00746939" w:rsidRDefault="007F2E9D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5E5BA3" w:rsidRPr="00746939" w:rsidRDefault="008A5349" w:rsidP="005A5C80">
            <w:pPr>
              <w:tabs>
                <w:tab w:val="left" w:pos="405"/>
              </w:tabs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4.-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dago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Emakumeen eta Gizonen Berdintasunerako eta Emakumeen aurkako Indarkeria Matxistarik Gabe Bizitzeko Legearen testu bategina onartzen duen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martxoaren 16ko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="007F2E9D" w:rsidRPr="00746939">
              <w:rPr>
                <w:rFonts w:ascii="Arial Narrow" w:hAnsi="Arial Narrow"/>
                <w:sz w:val="18"/>
                <w:szCs w:val="18"/>
                <w:lang w:val="eu-ES"/>
              </w:rPr>
              <w:t>1/2023 Legegintzako Dekretuaren 23. artikuluaren 2. zenbakiak adierazitako debeku-kasuetako baten mende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</w:p>
          <w:p w:rsidR="009B33DD" w:rsidRPr="00746939" w:rsidRDefault="009B33DD" w:rsidP="009B33DD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5.-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 da aritzen armen ekoizpen, merkaturatze eta finantzaketan, </w:t>
            </w:r>
            <w:r w:rsidR="005E5BA3" w:rsidRPr="00746939">
              <w:rPr>
                <w:rFonts w:ascii="Arial Narrow" w:hAnsi="Arial Narrow"/>
                <w:sz w:val="18"/>
                <w:szCs w:val="18"/>
                <w:lang w:val="eu-ES"/>
              </w:rPr>
              <w:t>Herrialde Pobretuekiko Justizia eta Elkartasunerako Gutunaren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abenduaren 28ko 14/2007 Legeak xedatutakoaren arabera.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Pr="0074693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6.-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Lagundutako proiektua aurrera eramateko egindako kostuen frogagiri guztiak eta jarduerak ekarritako kostuengatik egindako ordainketenak, bat datoz enpresak bere esku dituen jatorrizko agiriekin.</w:t>
            </w:r>
          </w:p>
          <w:p w:rsidR="00A5649B" w:rsidRPr="00746939" w:rsidRDefault="00A5649B" w:rsidP="005D5FD0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</w:p>
          <w:p w:rsidR="001309F9" w:rsidRDefault="001309F9" w:rsidP="005D5FD0">
            <w:pPr>
              <w:tabs>
                <w:tab w:val="left" w:pos="405"/>
              </w:tabs>
              <w:spacing w:before="240"/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7.-</w:t>
            </w:r>
            <w:r w:rsidR="00746939" w:rsidRPr="00746939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251D6B" w:rsidRPr="00746939" w:rsidRDefault="00251D6B" w:rsidP="00251D6B">
            <w:pPr>
              <w:tabs>
                <w:tab w:val="left" w:pos="405"/>
              </w:tabs>
              <w:ind w:left="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</w:p>
          <w:p w:rsidR="001309F9" w:rsidRPr="00746939" w:rsidRDefault="007F2E9D" w:rsidP="005D5FD0">
            <w:pPr>
              <w:spacing w:before="240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8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>.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="001309F9"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5A5C80" w:rsidRDefault="007F2E9D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9.</w:t>
            </w:r>
            <w:r w:rsidR="00A5649B" w:rsidRPr="00746939">
              <w:rPr>
                <w:rFonts w:ascii="Arial Narrow" w:hAnsi="Arial Narrow"/>
                <w:sz w:val="18"/>
                <w:szCs w:val="18"/>
                <w:lang w:val="eu-ES"/>
              </w:rPr>
              <w:t>-</w:t>
            </w:r>
            <w:r w:rsidR="005E5BA3">
              <w:rPr>
                <w:rFonts w:ascii="Arial Narrow" w:hAnsi="Arial Narrow"/>
                <w:sz w:val="18"/>
                <w:szCs w:val="18"/>
                <w:lang w:val="eu-ES"/>
              </w:rPr>
              <w:t> 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 xml:space="preserve">Ezagutzen eta onartzen ditu </w:t>
            </w:r>
            <w:r w:rsidR="005A5C80" w:rsidRPr="00746939">
              <w:rPr>
                <w:rFonts w:ascii="Arial Narrow" w:hAnsi="Arial Narrow"/>
                <w:sz w:val="18"/>
                <w:szCs w:val="18"/>
                <w:lang w:val="eu-ES"/>
              </w:rPr>
              <w:t>datu pertsonalak babesteko eta eskubide digitalak bermatzeko</w:t>
            </w:r>
            <w:r w:rsidR="005A5C80">
              <w:rPr>
                <w:rFonts w:ascii="Arial Narrow" w:hAnsi="Arial Narrow"/>
                <w:sz w:val="18"/>
                <w:szCs w:val="18"/>
                <w:lang w:val="eu-ES"/>
              </w:rPr>
              <w:t xml:space="preserve"> </w:t>
            </w:r>
            <w:r w:rsidRPr="00746939">
              <w:rPr>
                <w:rFonts w:ascii="Arial Narrow" w:hAnsi="Arial Narrow"/>
                <w:sz w:val="18"/>
                <w:szCs w:val="18"/>
                <w:lang w:val="eu-ES"/>
              </w:rPr>
              <w:t>2018ko abenduaren 5eko 3/2018 Lege Organikoak ezartzen dituen baldintzak.</w:t>
            </w:r>
            <w:r w:rsidR="005A5C8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A82776" w:rsidRDefault="00A82776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0C6235" w:rsidRPr="00746939" w:rsidRDefault="005A5C80" w:rsidP="005A5C80">
            <w:pPr>
              <w:tabs>
                <w:tab w:val="left" w:pos="405"/>
              </w:tabs>
              <w:spacing w:before="240"/>
              <w:ind w:left="13"/>
              <w:jc w:val="both"/>
              <w:rPr>
                <w:rFonts w:ascii="Arial Narrow" w:hAnsi="Arial Narrow" w:cs="Arial"/>
                <w:sz w:val="18"/>
                <w:szCs w:val="18"/>
                <w:lang w:val="eu-ES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10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  <w:r>
              <w:rPr>
                <w:rFonts w:ascii="Arial Narrow" w:hAnsi="Arial Narrow"/>
                <w:sz w:val="18"/>
                <w:szCs w:val="18"/>
              </w:rPr>
              <w:t>- 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Hauek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dira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roiektuan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gauzatutako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hari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egotzitako</w:t>
            </w:r>
            <w:proofErr w:type="spellEnd"/>
            <w:r w:rsidRPr="007F2E9D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sz w:val="18"/>
                <w:szCs w:val="18"/>
              </w:rPr>
              <w:t>kostuak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36" w:type="dxa"/>
            <w:shd w:val="clear" w:color="auto" w:fill="auto"/>
          </w:tcPr>
          <w:p w:rsidR="000C6235" w:rsidRPr="007F2E9D" w:rsidRDefault="000C6235" w:rsidP="00A5649B">
            <w:pPr>
              <w:spacing w:before="240"/>
              <w:ind w:left="4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09" w:type="dxa"/>
            <w:shd w:val="clear" w:color="auto" w:fill="auto"/>
          </w:tcPr>
          <w:p w:rsidR="00D17CC1" w:rsidRPr="007F2E9D" w:rsidRDefault="00D17CC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El/la declarante arriba mencionado/a acredita poder suficiente para la presentación de la siguiente DECLARACIÓN JURADA,</w:t>
            </w:r>
          </w:p>
          <w:p w:rsidR="00D17CC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1º.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E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ste proyecto aprobado a esta entidad al amparo de la convocatoria de ayudas 2024 del “</w:t>
            </w:r>
            <w:r w:rsidR="00D17CC1" w:rsidRPr="00A5649B">
              <w:rPr>
                <w:rFonts w:ascii="Arial Narrow" w:hAnsi="Arial Narrow"/>
                <w:sz w:val="18"/>
                <w:szCs w:val="18"/>
              </w:rPr>
              <w:t xml:space="preserve">Programa </w:t>
            </w:r>
            <w:proofErr w:type="spellStart"/>
            <w:r w:rsidR="00BE0A75">
              <w:rPr>
                <w:rFonts w:ascii="Arial Narrow" w:hAnsi="Arial Narrow"/>
                <w:sz w:val="18"/>
                <w:szCs w:val="18"/>
              </w:rPr>
              <w:t>Innobideak</w:t>
            </w:r>
            <w:proofErr w:type="spellEnd"/>
            <w:r w:rsidR="00BE0A75">
              <w:rPr>
                <w:rFonts w:ascii="Arial Narrow" w:hAnsi="Arial Narrow"/>
                <w:sz w:val="18"/>
                <w:szCs w:val="18"/>
              </w:rPr>
              <w:t>-Kudeabide</w:t>
            </w:r>
            <w:r w:rsidR="00746939">
              <w:rPr>
                <w:rFonts w:ascii="Arial Narrow" w:hAnsi="Arial Narrow"/>
                <w:sz w:val="18"/>
                <w:szCs w:val="18"/>
              </w:rPr>
              <w:t>”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 xml:space="preserve"> se encuentra </w:t>
            </w:r>
            <w:r w:rsidR="00D17CC1" w:rsidRPr="00A5649B">
              <w:rPr>
                <w:rFonts w:ascii="Arial Narrow" w:hAnsi="Arial Narrow"/>
                <w:sz w:val="18"/>
                <w:szCs w:val="18"/>
              </w:rPr>
              <w:t>finalizado</w:t>
            </w:r>
            <w:r w:rsidR="00D17CC1"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785CF1" w:rsidRPr="007F2E9D" w:rsidRDefault="00785CF1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2º.-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 empresa señalada no ha presentado solicitud y/</w:t>
            </w:r>
            <w:proofErr w:type="spellStart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</w:t>
            </w:r>
            <w:proofErr w:type="spellEnd"/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 xml:space="preserve"> obtenido otras ayudas y subvenciones por este proyecto, en las instituciones públicas o privadas hasta el día de la fecha</w:t>
            </w:r>
            <w:r w:rsidRPr="00A5649B">
              <w:rPr>
                <w:rFonts w:ascii="Arial Narrow" w:hAnsi="Arial Narrow"/>
                <w:b w:val="0"/>
                <w:sz w:val="18"/>
                <w:szCs w:val="18"/>
              </w:rPr>
              <w:t xml:space="preserve">. 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Asimismo, esta empresa se compromete a comunicar cuantas solicitudes de ayuda presente por el mismo proyecto en cualquier organismo público o privado a partir de la fecha de hoy.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3º.-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N</w:t>
            </w:r>
            <w:r w:rsidRPr="007F2E9D">
              <w:rPr>
                <w:rFonts w:ascii="Arial Narrow" w:hAnsi="Arial Narrow"/>
                <w:sz w:val="18"/>
                <w:szCs w:val="18"/>
              </w:rPr>
              <w:t>o concurren ni en él/ella ni en la empresa a la que representa ninguna de las circunstancias que impiden obtener la condición de persona o empresa beneficiaria, previstas en el artículo 12 de la Norma Foral 3/2007, de 27 de marzo, de subvenciones del Territorio Histórico de Gipuzkoa.</w:t>
            </w:r>
          </w:p>
          <w:p w:rsidR="00785CF1" w:rsidRPr="007F2E9D" w:rsidRDefault="00785CF1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4º.-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No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F2E9D" w:rsidRPr="005A5C80">
              <w:rPr>
                <w:rFonts w:ascii="Arial Narrow" w:hAnsi="Arial Narrow"/>
                <w:sz w:val="18"/>
                <w:szCs w:val="18"/>
              </w:rPr>
              <w:t>est</w:t>
            </w:r>
            <w:r w:rsidR="005A5C80" w:rsidRPr="005A5C80">
              <w:rPr>
                <w:rFonts w:ascii="Arial Narrow" w:hAnsi="Arial Narrow"/>
                <w:sz w:val="18"/>
                <w:szCs w:val="18"/>
              </w:rPr>
              <w:t>á</w:t>
            </w:r>
            <w:r w:rsidR="007F2E9D" w:rsidRPr="007F2E9D">
              <w:rPr>
                <w:rFonts w:ascii="Arial Narrow" w:hAnsi="Arial Narrow"/>
                <w:sz w:val="18"/>
                <w:szCs w:val="18"/>
              </w:rPr>
              <w:t xml:space="preserve"> sometida a ninguno de los supuestos de prohibición previstos en el art. 23, apartado 2.º del Decreto Legislativo 1/2023, de 16 de marzo, por el que se aprueba el texto refundido de la Ley para la Igualdad de Mujeres y Hombres y Vidas Libres de Violencia Machista contra las Mujer</w:t>
            </w:r>
            <w:r w:rsidR="005E5BA3">
              <w:rPr>
                <w:rFonts w:ascii="Arial Narrow" w:hAnsi="Arial Narrow"/>
                <w:sz w:val="18"/>
                <w:szCs w:val="18"/>
              </w:rPr>
              <w:t>es</w:t>
            </w:r>
            <w:r w:rsidRPr="007F2E9D">
              <w:rPr>
                <w:rFonts w:ascii="Arial Narrow" w:hAnsi="Arial Narrow"/>
                <w:sz w:val="18"/>
                <w:szCs w:val="18"/>
              </w:rPr>
              <w:t>.</w:t>
            </w:r>
          </w:p>
          <w:p w:rsidR="00F17412" w:rsidRPr="007F2E9D" w:rsidRDefault="00F17412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5º.-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No se dedica a la producción, comercialización y financiación de armamento, de conformidad con lo dispuesto en la Ley del Parlamento Vasco 14/2007, de 28 de diciembre, de Carta de Justicia y Solidaridad con los Países Empobrecidos.</w:t>
            </w:r>
          </w:p>
          <w:p w:rsidR="00F76745" w:rsidRPr="007F2E9D" w:rsidRDefault="00F76745" w:rsidP="00746939">
            <w:pPr>
              <w:tabs>
                <w:tab w:val="left" w:pos="3577"/>
                <w:tab w:val="left" w:pos="4003"/>
              </w:tabs>
              <w:spacing w:before="240"/>
              <w:ind w:left="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6º.-</w:t>
            </w:r>
            <w:r w:rsidR="00746939">
              <w:rPr>
                <w:rFonts w:ascii="Arial Narrow" w:hAnsi="Arial Narrow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sz w:val="18"/>
                <w:szCs w:val="18"/>
              </w:rPr>
              <w:t>T</w:t>
            </w:r>
            <w:r w:rsidRPr="007F2E9D">
              <w:rPr>
                <w:rFonts w:ascii="Arial Narrow" w:hAnsi="Arial Narrow"/>
                <w:sz w:val="18"/>
                <w:szCs w:val="18"/>
              </w:rPr>
              <w:t>odos los justificantes de costes relacionados con el desarrollo del proyecto subvencionado, así como de los pagos realizados por los costes incurridos</w:t>
            </w:r>
            <w:r w:rsidR="005E5BA3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se corresponden con los originales que obran en poder de la empresa.</w:t>
            </w:r>
          </w:p>
          <w:p w:rsidR="00F76745" w:rsidRPr="007F2E9D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7º.-</w:t>
            </w:r>
            <w:r w:rsidR="00746939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os datos contenidos en la presente Declaración como en la justificación y el conjunto de documentos asociados a dicha justificación de ayuda se ajustan a la realidad y conoce y acepta las condiciones establecidas en la normativa reguladora del Programa de Ayudas.</w:t>
            </w:r>
          </w:p>
          <w:p w:rsidR="00F76745" w:rsidRPr="007F2E9D" w:rsidRDefault="00F76745" w:rsidP="00746939">
            <w:pPr>
              <w:pStyle w:val="Textoindependiente"/>
              <w:tabs>
                <w:tab w:val="left" w:pos="175"/>
              </w:tabs>
              <w:spacing w:before="24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8º.-</w:t>
            </w:r>
            <w:r w:rsidR="005E5BA3">
              <w:rPr>
                <w:rFonts w:ascii="Arial Narrow" w:hAnsi="Arial Narrow"/>
                <w:b w:val="0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b w:val="0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b w:val="0"/>
                <w:sz w:val="18"/>
                <w:szCs w:val="18"/>
              </w:rPr>
              <w:t>onoce que el incumplimiento o la inexactitud en la información y documentación suministradas pueden dar lugar a responsabilidades penales, administrativas y civiles.</w:t>
            </w:r>
          </w:p>
          <w:p w:rsidR="00A82776" w:rsidRDefault="00F76745" w:rsidP="00A82776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F2E9D">
              <w:rPr>
                <w:rFonts w:ascii="Arial Narrow" w:hAnsi="Arial Narrow"/>
                <w:sz w:val="18"/>
                <w:szCs w:val="18"/>
              </w:rPr>
              <w:t>9º.-</w:t>
            </w:r>
            <w:r w:rsidR="005E5BA3">
              <w:rPr>
                <w:rFonts w:ascii="Arial Narrow" w:hAnsi="Arial Narrow"/>
                <w:sz w:val="18"/>
                <w:szCs w:val="18"/>
              </w:rPr>
              <w:t> </w:t>
            </w:r>
            <w:r w:rsidR="00F22EEA">
              <w:rPr>
                <w:rFonts w:ascii="Arial Narrow" w:hAnsi="Arial Narrow"/>
                <w:sz w:val="18"/>
                <w:szCs w:val="18"/>
              </w:rPr>
              <w:t>C</w:t>
            </w:r>
            <w:r w:rsidRPr="007F2E9D">
              <w:rPr>
                <w:rFonts w:ascii="Arial Narrow" w:hAnsi="Arial Narrow"/>
                <w:sz w:val="18"/>
                <w:szCs w:val="18"/>
              </w:rPr>
              <w:t>onoce y acepta las condiciones que establece la Ley Orgánica 3/2018</w:t>
            </w:r>
            <w:r w:rsidR="005A5C80">
              <w:rPr>
                <w:rFonts w:ascii="Arial Narrow" w:hAnsi="Arial Narrow"/>
                <w:sz w:val="18"/>
                <w:szCs w:val="18"/>
              </w:rPr>
              <w:t>,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de 5 de diciembre</w:t>
            </w:r>
            <w:r w:rsidR="005A5C80">
              <w:rPr>
                <w:rFonts w:ascii="Arial Narrow" w:hAnsi="Arial Narrow"/>
                <w:sz w:val="18"/>
                <w:szCs w:val="18"/>
              </w:rPr>
              <w:t>, de Protección de Datos</w:t>
            </w:r>
            <w:r w:rsidRPr="007F2E9D">
              <w:rPr>
                <w:rFonts w:ascii="Arial Narrow" w:hAnsi="Arial Narrow"/>
                <w:sz w:val="18"/>
                <w:szCs w:val="18"/>
              </w:rPr>
              <w:t xml:space="preserve"> Personales y garantía de los derechos digitales.</w:t>
            </w:r>
          </w:p>
          <w:p w:rsidR="00A82776" w:rsidRDefault="00A82776" w:rsidP="00A82776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5A5C80" w:rsidRPr="007F2E9D" w:rsidRDefault="005A5C80" w:rsidP="00995FC3">
            <w:pPr>
              <w:tabs>
                <w:tab w:val="left" w:pos="3577"/>
                <w:tab w:val="left" w:pos="4003"/>
              </w:tabs>
              <w:spacing w:before="240"/>
              <w:ind w:left="-2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10º.- </w:t>
            </w:r>
            <w:r w:rsidR="00F22EEA">
              <w:rPr>
                <w:rFonts w:ascii="Arial Narrow" w:hAnsi="Arial Narrow"/>
                <w:sz w:val="18"/>
                <w:szCs w:val="18"/>
              </w:rPr>
              <w:t>L</w:t>
            </w:r>
            <w:r w:rsidRPr="007F2E9D">
              <w:rPr>
                <w:rFonts w:ascii="Arial Narrow" w:hAnsi="Arial Narrow"/>
                <w:sz w:val="18"/>
                <w:szCs w:val="18"/>
              </w:rPr>
              <w:t>os costes ejecutados e imputados al proyecto son los siguientes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</w:tbl>
    <w:p w:rsidR="00A82776" w:rsidRDefault="00A82776"/>
    <w:tbl>
      <w:tblPr>
        <w:tblW w:w="10186" w:type="dxa"/>
        <w:tblInd w:w="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7"/>
        <w:gridCol w:w="4109"/>
      </w:tblGrid>
      <w:tr w:rsidR="002E4831" w:rsidTr="00A82776">
        <w:trPr>
          <w:trHeight w:val="397"/>
        </w:trPr>
        <w:tc>
          <w:tcPr>
            <w:tcW w:w="60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402403" w:rsidRPr="00CD253E" w:rsidRDefault="00402403" w:rsidP="000C74A0">
            <w:pPr>
              <w:pStyle w:val="Standard"/>
              <w:widowControl w:val="0"/>
              <w:jc w:val="center"/>
              <w:rPr>
                <w:sz w:val="12"/>
                <w:szCs w:val="12"/>
              </w:rPr>
            </w:pPr>
          </w:p>
          <w:p w:rsidR="002E4831" w:rsidRDefault="002E4831" w:rsidP="000C74A0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2E4831" w:rsidRDefault="002E4831" w:rsidP="000C74A0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2E4831" w:rsidTr="00A82776">
        <w:trPr>
          <w:trHeight w:val="397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0C74A0">
            <w:pPr>
              <w:pStyle w:val="Standard"/>
              <w:widowControl w:val="0"/>
            </w:pPr>
            <w:permStart w:id="1817262853" w:edGrp="everyone" w:colFirst="1" w:colLast="1"/>
            <w:r>
              <w:rPr>
                <w:rFonts w:ascii="Arial Narrow" w:hAnsi="Arial Narrow" w:cs="Arial"/>
                <w:b/>
              </w:rPr>
              <w:t>KANPO PER</w:t>
            </w:r>
            <w:r w:rsidR="005A5C80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SONALA</w:t>
            </w:r>
            <w:r>
              <w:rPr>
                <w:rFonts w:ascii="Arial Narrow" w:hAnsi="Arial Narrow" w:cs="Arial"/>
              </w:rPr>
              <w:t xml:space="preserve"> /</w:t>
            </w:r>
            <w:r w:rsidR="005A5C80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/>
              </w:rPr>
              <w:t>PERSONAL EXTERNO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8460B">
              <w:rPr>
                <w:rStyle w:val="Estilo1"/>
                <w:caps/>
                <w:szCs w:val="18"/>
              </w:rPr>
              <w:t>0.00</w:t>
            </w:r>
          </w:p>
        </w:tc>
      </w:tr>
      <w:tr w:rsidR="002E4831" w:rsidTr="00A82776">
        <w:trPr>
          <w:trHeight w:val="397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Default="002E4831" w:rsidP="00CD253E">
            <w:pPr>
              <w:pStyle w:val="Standard"/>
              <w:widowControl w:val="0"/>
            </w:pPr>
            <w:permStart w:id="1367739537" w:edGrp="everyone" w:colFirst="1" w:colLast="1"/>
            <w:permEnd w:id="1817262853"/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4831" w:rsidRPr="00F8460B" w:rsidRDefault="002E4831" w:rsidP="000C74A0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 w:rsidRPr="00F8460B">
              <w:rPr>
                <w:rFonts w:ascii="Arial Narrow" w:hAnsi="Arial Narrow" w:cs="Arial"/>
                <w:b/>
              </w:rPr>
              <w:t>0.00</w:t>
            </w:r>
          </w:p>
        </w:tc>
      </w:tr>
      <w:permEnd w:id="1367739537"/>
    </w:tbl>
    <w:p w:rsidR="002E4831" w:rsidRDefault="002E4831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17F3F" w:rsidRDefault="00117F3F" w:rsidP="002E4831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601"/>
        <w:gridCol w:w="4961"/>
      </w:tblGrid>
      <w:tr w:rsidR="00402403" w:rsidRPr="00402403" w:rsidTr="00402403">
        <w:trPr>
          <w:trHeight w:val="495"/>
        </w:trPr>
        <w:tc>
          <w:tcPr>
            <w:tcW w:w="4786" w:type="dxa"/>
            <w:shd w:val="clear" w:color="auto" w:fill="auto"/>
          </w:tcPr>
          <w:p w:rsidR="00402403" w:rsidRPr="007F2E9D" w:rsidRDefault="007F2E9D" w:rsidP="00402403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Hortaz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Gipuzkoako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Foru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Aldunditik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jasotako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ebazpenari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jarraituz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,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egitasmo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honi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dagokion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r w:rsidRPr="007F2E9D">
              <w:rPr>
                <w:rFonts w:ascii="Arial Narrow" w:hAnsi="Arial Narrow" w:cs="Arial"/>
                <w:sz w:val="18"/>
                <w:szCs w:val="18"/>
              </w:rPr>
              <w:t>DIRULAGUNTZAREN KITAPENA ETA ORDAINKETA</w:t>
            </w:r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eskatzen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dut</w:t>
            </w:r>
            <w:proofErr w:type="spellEnd"/>
            <w:r w:rsidRPr="007F2E9D">
              <w:rPr>
                <w:rFonts w:ascii="Arial Narrow" w:hAnsi="Arial Narrow" w:cs="Arial"/>
                <w:b w:val="0"/>
                <w:sz w:val="18"/>
                <w:szCs w:val="18"/>
              </w:rPr>
              <w:t>.</w:t>
            </w:r>
          </w:p>
        </w:tc>
        <w:tc>
          <w:tcPr>
            <w:tcW w:w="601" w:type="dxa"/>
            <w:shd w:val="clear" w:color="auto" w:fill="auto"/>
          </w:tcPr>
          <w:p w:rsidR="00402403" w:rsidRPr="00402403" w:rsidRDefault="00402403" w:rsidP="00402403">
            <w:pPr>
              <w:jc w:val="center"/>
              <w:rPr>
                <w:rFonts w:ascii="Arial Narrow" w:hAnsi="Arial Narrow"/>
                <w:sz w:val="18"/>
                <w:szCs w:val="18"/>
                <w:highlight w:val="yellow"/>
              </w:rPr>
            </w:pPr>
          </w:p>
        </w:tc>
        <w:tc>
          <w:tcPr>
            <w:tcW w:w="4961" w:type="dxa"/>
            <w:shd w:val="clear" w:color="auto" w:fill="auto"/>
          </w:tcPr>
          <w:p w:rsidR="00402403" w:rsidRPr="00F76745" w:rsidRDefault="00F76745" w:rsidP="005A5C80">
            <w:pPr>
              <w:pStyle w:val="Textoindependiente"/>
              <w:spacing w:before="120"/>
              <w:jc w:val="both"/>
              <w:rPr>
                <w:rFonts w:ascii="Arial Narrow" w:hAnsi="Arial Narrow"/>
                <w:b w:val="0"/>
                <w:sz w:val="18"/>
                <w:szCs w:val="18"/>
                <w:highlight w:val="yellow"/>
              </w:rPr>
            </w:pP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Por tanto, de acuerdo a la resolución recibida de la </w:t>
            </w:r>
            <w:r w:rsidR="005A5C80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iputación Foral de Gipuzkoa, solicito la </w:t>
            </w:r>
            <w:r w:rsidRPr="007F2E9D">
              <w:rPr>
                <w:rFonts w:ascii="Arial Narrow" w:hAnsi="Arial Narrow"/>
                <w:sz w:val="18"/>
                <w:szCs w:val="18"/>
              </w:rPr>
              <w:t>LIQUIDACIÓN Y ABONO DE LA SUBVENCIÓN</w:t>
            </w:r>
            <w:r w:rsidRPr="00F76745">
              <w:rPr>
                <w:rFonts w:ascii="Arial Narrow" w:hAnsi="Arial Narrow"/>
                <w:b w:val="0"/>
                <w:sz w:val="18"/>
                <w:szCs w:val="18"/>
              </w:rPr>
              <w:t xml:space="preserve"> correspondiente a este proyecto.</w:t>
            </w:r>
          </w:p>
        </w:tc>
      </w:tr>
    </w:tbl>
    <w:p w:rsidR="001F3BF0" w:rsidRDefault="001F3BF0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402B23" w:rsidRDefault="00126435" w:rsidP="00126435">
      <w:pPr>
        <w:jc w:val="center"/>
        <w:rPr>
          <w:rFonts w:ascii="Arial" w:hAnsi="Arial" w:cs="Arial"/>
          <w:i/>
          <w:sz w:val="16"/>
          <w:szCs w:val="16"/>
        </w:rPr>
      </w:pPr>
      <w:r w:rsidRPr="003E67D5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02B23">
        <w:rPr>
          <w:rFonts w:ascii="Arial" w:hAnsi="Arial" w:cs="Arial"/>
          <w:i/>
          <w:sz w:val="16"/>
          <w:szCs w:val="16"/>
        </w:rPr>
        <w:t xml:space="preserve"> / Lugar y fecha</w:t>
      </w:r>
    </w:p>
    <w:p w:rsidR="00126435" w:rsidRDefault="00126435" w:rsidP="00126435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126435" w:rsidRPr="003E67D5" w:rsidRDefault="00126435" w:rsidP="00126435">
      <w:pPr>
        <w:jc w:val="center"/>
        <w:rPr>
          <w:rFonts w:ascii="Arial Narrow" w:hAnsi="Arial Narrow" w:cs="Arial"/>
          <w:b/>
          <w:sz w:val="18"/>
          <w:szCs w:val="18"/>
        </w:rPr>
      </w:pPr>
      <w:permStart w:id="1715287732" w:edGrp="everyone"/>
      <w:r w:rsidRPr="003E67D5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 </w:t>
      </w:r>
      <w:r w:rsidR="00032CB2" w:rsidRPr="003E67D5">
        <w:rPr>
          <w:rFonts w:ascii="Arial Narrow" w:hAnsi="Arial Narrow" w:cs="Arial"/>
          <w:b/>
          <w:sz w:val="18"/>
          <w:szCs w:val="18"/>
        </w:rPr>
        <w:t>n</w:t>
      </w:r>
      <w:r w:rsidRPr="003E67D5">
        <w:rPr>
          <w:rFonts w:ascii="Arial Narrow" w:hAnsi="Arial Narrow" w:cs="Arial"/>
          <w:b/>
          <w:sz w:val="18"/>
          <w:szCs w:val="18"/>
        </w:rPr>
        <w:t xml:space="preserve">, </w:t>
      </w:r>
      <w:r w:rsidR="007F4C71">
        <w:rPr>
          <w:rFonts w:ascii="Arial Narrow" w:hAnsi="Arial Narrow" w:cs="Arial"/>
          <w:b/>
          <w:sz w:val="18"/>
          <w:szCs w:val="18"/>
        </w:rPr>
        <w:t>202</w:t>
      </w:r>
      <w:r w:rsidR="002B6729">
        <w:rPr>
          <w:rFonts w:ascii="Arial Narrow" w:hAnsi="Arial Narrow" w:cs="Arial"/>
          <w:b/>
          <w:sz w:val="18"/>
          <w:szCs w:val="18"/>
        </w:rPr>
        <w:t>5e</w:t>
      </w:r>
      <w:r w:rsidRPr="003E67D5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3E67D5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3E67D5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3E67D5">
        <w:rPr>
          <w:rFonts w:ascii="Arial Narrow" w:hAnsi="Arial Narrow" w:cs="Arial"/>
          <w:b/>
          <w:sz w:val="18"/>
          <w:szCs w:val="18"/>
        </w:rPr>
        <w:t xml:space="preserve">              </w:t>
      </w:r>
      <w:r w:rsidR="00F22EEA">
        <w:rPr>
          <w:rFonts w:ascii="Arial Narrow" w:hAnsi="Arial Narrow" w:cs="Arial"/>
          <w:b/>
          <w:sz w:val="18"/>
          <w:szCs w:val="18"/>
        </w:rPr>
        <w:t>(e)</w:t>
      </w:r>
      <w:proofErr w:type="spellStart"/>
      <w:r w:rsidRPr="003E67D5">
        <w:rPr>
          <w:rFonts w:ascii="Arial Narrow" w:hAnsi="Arial Narrow" w:cs="Arial"/>
          <w:b/>
          <w:sz w:val="18"/>
          <w:szCs w:val="18"/>
        </w:rPr>
        <w:t>a</w:t>
      </w:r>
      <w:r w:rsidR="00F22EEA">
        <w:rPr>
          <w:rFonts w:ascii="Arial Narrow" w:hAnsi="Arial Narrow" w:cs="Arial"/>
          <w:b/>
          <w:sz w:val="18"/>
          <w:szCs w:val="18"/>
        </w:rPr>
        <w:t>n</w:t>
      </w:r>
      <w:proofErr w:type="spellEnd"/>
    </w:p>
    <w:p w:rsidR="00126435" w:rsidRPr="00126435" w:rsidRDefault="00126435" w:rsidP="00126435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p w:rsidR="00126435" w:rsidRPr="00126435" w:rsidRDefault="00126435" w:rsidP="00126435">
      <w:pPr>
        <w:jc w:val="center"/>
        <w:rPr>
          <w:rFonts w:ascii="Arial Narrow" w:hAnsi="Arial Narrow" w:cs="Arial"/>
          <w:sz w:val="18"/>
          <w:szCs w:val="18"/>
        </w:rPr>
      </w:pPr>
      <w:r w:rsidRPr="00126435">
        <w:rPr>
          <w:rFonts w:ascii="Arial Narrow" w:hAnsi="Arial Narrow" w:cs="Arial"/>
          <w:sz w:val="18"/>
          <w:szCs w:val="18"/>
        </w:rPr>
        <w:t xml:space="preserve">En                                                </w:t>
      </w:r>
      <w:proofErr w:type="gramStart"/>
      <w:r w:rsidRPr="00126435">
        <w:rPr>
          <w:rFonts w:ascii="Arial Narrow" w:hAnsi="Arial Narrow" w:cs="Arial"/>
          <w:sz w:val="18"/>
          <w:szCs w:val="18"/>
        </w:rPr>
        <w:t xml:space="preserve">  ,</w:t>
      </w:r>
      <w:proofErr w:type="gramEnd"/>
      <w:r w:rsidRPr="00126435">
        <w:rPr>
          <w:rFonts w:ascii="Arial Narrow" w:hAnsi="Arial Narrow" w:cs="Arial"/>
          <w:sz w:val="18"/>
          <w:szCs w:val="18"/>
        </w:rPr>
        <w:t xml:space="preserve"> a           de                                             </w:t>
      </w:r>
      <w:proofErr w:type="spellStart"/>
      <w:r w:rsidRPr="00126435">
        <w:rPr>
          <w:rFonts w:ascii="Arial Narrow" w:hAnsi="Arial Narrow" w:cs="Arial"/>
          <w:sz w:val="18"/>
          <w:szCs w:val="18"/>
        </w:rPr>
        <w:t>de</w:t>
      </w:r>
      <w:proofErr w:type="spellEnd"/>
      <w:r w:rsidRPr="00126435">
        <w:rPr>
          <w:rFonts w:ascii="Arial Narrow" w:hAnsi="Arial Narrow" w:cs="Arial"/>
          <w:sz w:val="18"/>
          <w:szCs w:val="18"/>
        </w:rPr>
        <w:t xml:space="preserve"> </w:t>
      </w:r>
      <w:r w:rsidR="007F4C71">
        <w:rPr>
          <w:rFonts w:ascii="Arial Narrow" w:hAnsi="Arial Narrow" w:cs="Arial"/>
          <w:sz w:val="18"/>
          <w:szCs w:val="18"/>
        </w:rPr>
        <w:t>202</w:t>
      </w:r>
      <w:r w:rsidR="002B6729">
        <w:rPr>
          <w:rFonts w:ascii="Arial Narrow" w:hAnsi="Arial Narrow" w:cs="Arial"/>
          <w:sz w:val="18"/>
          <w:szCs w:val="18"/>
        </w:rPr>
        <w:t>5</w:t>
      </w:r>
    </w:p>
    <w:permEnd w:id="1715287732"/>
    <w:p w:rsidR="00126435" w:rsidRPr="00126435" w:rsidRDefault="00126435" w:rsidP="00126435">
      <w:pPr>
        <w:jc w:val="center"/>
        <w:rPr>
          <w:rFonts w:ascii="Arial Narrow" w:hAnsi="Arial Narrow" w:cs="Arial"/>
          <w:i/>
          <w:sz w:val="16"/>
          <w:szCs w:val="16"/>
          <w:lang w:val="eu-ES"/>
        </w:rPr>
      </w:pPr>
    </w:p>
    <w:p w:rsidR="00AA3B08" w:rsidRDefault="00AA3B08" w:rsidP="00AA3B08">
      <w:pPr>
        <w:pStyle w:val="Textbody"/>
        <w:ind w:right="707"/>
        <w:jc w:val="center"/>
      </w:pPr>
      <w:bookmarkStart w:id="1" w:name="OLE_LINK3"/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</w:t>
      </w:r>
      <w:r w:rsidR="00F22EEA">
        <w:rPr>
          <w:rFonts w:ascii="Arial Narrow" w:hAnsi="Arial Narrow"/>
        </w:rPr>
        <w:t>/</w:t>
      </w:r>
      <w:r w:rsidR="00CC27A6">
        <w:rPr>
          <w:rFonts w:ascii="Arial Narrow" w:hAnsi="Arial Narrow"/>
        </w:rPr>
        <w:t xml:space="preserve">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812165</wp:posOffset>
                </wp:positionH>
                <wp:positionV relativeFrom="paragraph">
                  <wp:posOffset>39370</wp:posOffset>
                </wp:positionV>
                <wp:extent cx="5124450" cy="1190625"/>
                <wp:effectExtent l="0" t="0" r="19050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119062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permStart w:id="49022775" w:edGrp="everyone"/>
                            <w:permEnd w:id="49022775"/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63.95pt;margin-top:3.1pt;width:403.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ZEjRwMAAFQIAAAOAAAAZHJzL2Uyb0RvYy54bWysVttu2zAMfR+wfxD0uKG1lYvTBnWKokWH&#10;AcVWoN0HKLIUG5MtT1KTdF8/Ur7UThNgGNYHRwxPDslDm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" adj="-11796480,,5400" path="m,l21600,r,21600l,21600,,xe" strokecolor="#3465a4" strokeweight=".25pt">
                <v:stroke joinstyle="miter"/>
                <v:formulas/>
                <v:path arrowok="t" o:connecttype="custom" o:connectlocs="2562225,0;5124450,595313;2562225,1190625;0,595313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  <w:permStart w:id="49022775" w:edGrp="everyone"/>
                      <w:permEnd w:id="49022775"/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bookmarkEnd w:id="1"/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251D6B">
      <w:headerReference w:type="default" r:id="rId8"/>
      <w:footerReference w:type="default" r:id="rId9"/>
      <w:pgSz w:w="11906" w:h="16838"/>
      <w:pgMar w:top="851" w:right="567" w:bottom="567" w:left="851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E4518E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956355">
      <w:rPr>
        <w:rFonts w:ascii="Atlanta" w:hAnsi="Atlanta"/>
        <w:sz w:val="16"/>
        <w:szCs w:val="16"/>
      </w:rPr>
      <w:t xml:space="preserve">                       </w: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930C32">
      <w:rPr>
        <w:rFonts w:ascii="Atlanta" w:hAnsi="Atlanta"/>
        <w:sz w:val="16"/>
        <w:szCs w:val="16"/>
      </w:rPr>
      <w:t>ERA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CF2C32">
      <w:rPr>
        <w:sz w:val="16"/>
        <w:szCs w:val="16"/>
      </w:rPr>
      <w:tab/>
    </w:r>
    <w:bookmarkEnd w:id="2"/>
    <w:r w:rsidR="00A82776">
      <w:rPr>
        <w:rFonts w:ascii="Atlanta" w:hAnsi="Atlanta" w:cs="Arial"/>
        <w:b/>
        <w:sz w:val="16"/>
        <w:szCs w:val="16"/>
      </w:rPr>
      <w:t>INNOBIDEAK-KUDEABIDE</w:t>
    </w:r>
    <w:r w:rsidR="00E4518E">
      <w:rPr>
        <w:rFonts w:ascii="Atlanta" w:hAnsi="Atlanta" w:cs="Arial"/>
        <w:b/>
        <w:sz w:val="16"/>
        <w:szCs w:val="16"/>
      </w:rPr>
      <w:t xml:space="preserve"> 202</w:t>
    </w:r>
    <w:r w:rsidR="00402403">
      <w:rPr>
        <w:rFonts w:ascii="Atlanta" w:hAnsi="Atlanta" w:cs="Arial"/>
        <w:b/>
        <w:sz w:val="16"/>
        <w:szCs w:val="16"/>
      </w:rPr>
      <w:t>4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DC1" w:rsidRDefault="00260DC1" w:rsidP="00260DC1">
    <w:pPr>
      <w:pStyle w:val="Encabezado"/>
      <w:jc w:val="center"/>
    </w:pPr>
    <w:r>
      <w:rPr>
        <w:noProof/>
      </w:rPr>
      <w:drawing>
        <wp:inline distT="0" distB="0" distL="0" distR="0">
          <wp:extent cx="4322618" cy="7633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eko eta Proiektu Estrategikoetako Departamentua-0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8074" cy="771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213F"/>
    <w:multiLevelType w:val="hybridMultilevel"/>
    <w:tmpl w:val="565C61B6"/>
    <w:lvl w:ilvl="0" w:tplc="388A766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fLUsUvqsky+rJ24xMJqx0F9Xc9ebe7MVSQ/paw3yVRsBi6Kyd7iuqMKxGeNpom3RhSozfz8kq+rqX8uwfzQUA==" w:salt="J8y/boGRZmNbYFkR72HVf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2CB2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17F3F"/>
    <w:rsid w:val="0012480E"/>
    <w:rsid w:val="00126435"/>
    <w:rsid w:val="001267C1"/>
    <w:rsid w:val="001309F9"/>
    <w:rsid w:val="00135CCF"/>
    <w:rsid w:val="00161955"/>
    <w:rsid w:val="00163035"/>
    <w:rsid w:val="001658F2"/>
    <w:rsid w:val="001931DE"/>
    <w:rsid w:val="001B1928"/>
    <w:rsid w:val="001B63C8"/>
    <w:rsid w:val="001C19DA"/>
    <w:rsid w:val="001E56BE"/>
    <w:rsid w:val="001E7F32"/>
    <w:rsid w:val="001F3BF0"/>
    <w:rsid w:val="001F7D34"/>
    <w:rsid w:val="00204A45"/>
    <w:rsid w:val="002066E5"/>
    <w:rsid w:val="00223032"/>
    <w:rsid w:val="002407E2"/>
    <w:rsid w:val="0024158B"/>
    <w:rsid w:val="00246194"/>
    <w:rsid w:val="00251D6B"/>
    <w:rsid w:val="00252FDA"/>
    <w:rsid w:val="00260DC1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B6729"/>
    <w:rsid w:val="002C47CD"/>
    <w:rsid w:val="002D1BBF"/>
    <w:rsid w:val="002E2452"/>
    <w:rsid w:val="002E4831"/>
    <w:rsid w:val="002E7DFC"/>
    <w:rsid w:val="002F0163"/>
    <w:rsid w:val="002F162A"/>
    <w:rsid w:val="00306725"/>
    <w:rsid w:val="003229AF"/>
    <w:rsid w:val="003375E0"/>
    <w:rsid w:val="00341A57"/>
    <w:rsid w:val="00364BB0"/>
    <w:rsid w:val="003934DE"/>
    <w:rsid w:val="003976C4"/>
    <w:rsid w:val="003B0415"/>
    <w:rsid w:val="003D5866"/>
    <w:rsid w:val="003D68D4"/>
    <w:rsid w:val="003E67D5"/>
    <w:rsid w:val="00402403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B7D7D"/>
    <w:rsid w:val="004C4A19"/>
    <w:rsid w:val="004D7715"/>
    <w:rsid w:val="004D7E06"/>
    <w:rsid w:val="004E65CA"/>
    <w:rsid w:val="004E6E0F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A5C80"/>
    <w:rsid w:val="005B3BBC"/>
    <w:rsid w:val="005C15FB"/>
    <w:rsid w:val="005C270A"/>
    <w:rsid w:val="005C6382"/>
    <w:rsid w:val="005D5FB4"/>
    <w:rsid w:val="005D5FD0"/>
    <w:rsid w:val="005E0C01"/>
    <w:rsid w:val="005E1A82"/>
    <w:rsid w:val="005E5385"/>
    <w:rsid w:val="005E5BA3"/>
    <w:rsid w:val="005F6D10"/>
    <w:rsid w:val="006029DD"/>
    <w:rsid w:val="006252E3"/>
    <w:rsid w:val="006300A7"/>
    <w:rsid w:val="00642FB9"/>
    <w:rsid w:val="006613F7"/>
    <w:rsid w:val="0066536B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6F54A4"/>
    <w:rsid w:val="00723407"/>
    <w:rsid w:val="00746939"/>
    <w:rsid w:val="0075300E"/>
    <w:rsid w:val="007628A2"/>
    <w:rsid w:val="007742E2"/>
    <w:rsid w:val="007747D9"/>
    <w:rsid w:val="00776131"/>
    <w:rsid w:val="00785CC5"/>
    <w:rsid w:val="00785CF1"/>
    <w:rsid w:val="007A4DC2"/>
    <w:rsid w:val="007B2B00"/>
    <w:rsid w:val="007B45CE"/>
    <w:rsid w:val="007B5A9A"/>
    <w:rsid w:val="007F2B82"/>
    <w:rsid w:val="007F2E9D"/>
    <w:rsid w:val="007F4C71"/>
    <w:rsid w:val="00806DDA"/>
    <w:rsid w:val="0082559F"/>
    <w:rsid w:val="00851882"/>
    <w:rsid w:val="008652F3"/>
    <w:rsid w:val="00872297"/>
    <w:rsid w:val="008725B3"/>
    <w:rsid w:val="00886F1C"/>
    <w:rsid w:val="00891DB6"/>
    <w:rsid w:val="00893CA5"/>
    <w:rsid w:val="008A5349"/>
    <w:rsid w:val="008A68F6"/>
    <w:rsid w:val="008C6447"/>
    <w:rsid w:val="008D2FE4"/>
    <w:rsid w:val="008F46C9"/>
    <w:rsid w:val="008F6079"/>
    <w:rsid w:val="00930C32"/>
    <w:rsid w:val="00936A39"/>
    <w:rsid w:val="009513C6"/>
    <w:rsid w:val="00953272"/>
    <w:rsid w:val="00956355"/>
    <w:rsid w:val="00981A4B"/>
    <w:rsid w:val="00995D59"/>
    <w:rsid w:val="00995FC3"/>
    <w:rsid w:val="009A16CE"/>
    <w:rsid w:val="009B33DD"/>
    <w:rsid w:val="009C25D5"/>
    <w:rsid w:val="009D2E07"/>
    <w:rsid w:val="009D4C71"/>
    <w:rsid w:val="009E67C2"/>
    <w:rsid w:val="00A03305"/>
    <w:rsid w:val="00A31FBD"/>
    <w:rsid w:val="00A37DC3"/>
    <w:rsid w:val="00A5649B"/>
    <w:rsid w:val="00A568AE"/>
    <w:rsid w:val="00A56BB9"/>
    <w:rsid w:val="00A74854"/>
    <w:rsid w:val="00A824C0"/>
    <w:rsid w:val="00A82776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095D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0A75"/>
    <w:rsid w:val="00BE1D1C"/>
    <w:rsid w:val="00C06481"/>
    <w:rsid w:val="00C113CD"/>
    <w:rsid w:val="00C21548"/>
    <w:rsid w:val="00C21B90"/>
    <w:rsid w:val="00C26592"/>
    <w:rsid w:val="00C358F0"/>
    <w:rsid w:val="00C423E7"/>
    <w:rsid w:val="00C858A1"/>
    <w:rsid w:val="00C86A83"/>
    <w:rsid w:val="00C90AEE"/>
    <w:rsid w:val="00C92372"/>
    <w:rsid w:val="00CA04D9"/>
    <w:rsid w:val="00CB30D1"/>
    <w:rsid w:val="00CB6F78"/>
    <w:rsid w:val="00CC18A0"/>
    <w:rsid w:val="00CC27A6"/>
    <w:rsid w:val="00CC72BB"/>
    <w:rsid w:val="00CD253E"/>
    <w:rsid w:val="00CD3CF2"/>
    <w:rsid w:val="00CF2C32"/>
    <w:rsid w:val="00CF492A"/>
    <w:rsid w:val="00CF6869"/>
    <w:rsid w:val="00D00038"/>
    <w:rsid w:val="00D01D8A"/>
    <w:rsid w:val="00D075B5"/>
    <w:rsid w:val="00D17CC1"/>
    <w:rsid w:val="00D3280D"/>
    <w:rsid w:val="00D35314"/>
    <w:rsid w:val="00D611C4"/>
    <w:rsid w:val="00D72E15"/>
    <w:rsid w:val="00D93D79"/>
    <w:rsid w:val="00DA76B1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18E"/>
    <w:rsid w:val="00E45CBB"/>
    <w:rsid w:val="00E5348D"/>
    <w:rsid w:val="00E65F4F"/>
    <w:rsid w:val="00E67921"/>
    <w:rsid w:val="00E85C32"/>
    <w:rsid w:val="00E9431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17412"/>
    <w:rsid w:val="00F22EEA"/>
    <w:rsid w:val="00F22FCB"/>
    <w:rsid w:val="00F2436A"/>
    <w:rsid w:val="00F35463"/>
    <w:rsid w:val="00F66AC7"/>
    <w:rsid w:val="00F673B4"/>
    <w:rsid w:val="00F740E6"/>
    <w:rsid w:val="00F76745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56DAD0A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DD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stilo1">
    <w:name w:val="Estilo1"/>
    <w:basedOn w:val="Fuentedeprrafopredeter"/>
    <w:rsid w:val="002E4831"/>
    <w:rPr>
      <w:rFonts w:ascii="Arial Narrow" w:hAnsi="Arial Narrow"/>
      <w:sz w:val="18"/>
    </w:rPr>
  </w:style>
  <w:style w:type="paragraph" w:styleId="Prrafodelista">
    <w:name w:val="List Paragraph"/>
    <w:basedOn w:val="Normal"/>
    <w:uiPriority w:val="34"/>
    <w:qFormat/>
    <w:rsid w:val="008A5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2770-21EF-4124-8463-7A972506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757</Words>
  <Characters>4879</Characters>
  <Application>Microsoft Office Word</Application>
  <DocSecurity>8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3</cp:revision>
  <cp:lastPrinted>2025-02-07T08:39:00Z</cp:lastPrinted>
  <dcterms:created xsi:type="dcterms:W3CDTF">2025-03-11T06:56:00Z</dcterms:created>
  <dcterms:modified xsi:type="dcterms:W3CDTF">2025-03-11T07:14:00Z</dcterms:modified>
</cp:coreProperties>
</file>